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9D" w:rsidRPr="00475A46" w:rsidRDefault="008733E8" w:rsidP="00873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A46">
        <w:rPr>
          <w:rFonts w:ascii="Times New Roman" w:hAnsi="Times New Roman" w:cs="Times New Roman"/>
          <w:sz w:val="28"/>
          <w:szCs w:val="28"/>
        </w:rPr>
        <w:t xml:space="preserve">Предлагаемые варианты экскурсий для участников </w:t>
      </w:r>
      <w:r w:rsidRPr="00475A4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75A46">
        <w:rPr>
          <w:rFonts w:ascii="Times New Roman" w:hAnsi="Times New Roman" w:cs="Times New Roman"/>
          <w:sz w:val="28"/>
          <w:szCs w:val="28"/>
        </w:rPr>
        <w:t xml:space="preserve"> Конгресса антропологов и этнологов России</w:t>
      </w:r>
    </w:p>
    <w:p w:rsidR="0032414F" w:rsidRPr="00475A46" w:rsidRDefault="0032414F" w:rsidP="0087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48" w:type="pct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3291"/>
        <w:gridCol w:w="6618"/>
        <w:gridCol w:w="1870"/>
        <w:gridCol w:w="3106"/>
      </w:tblGrid>
      <w:tr w:rsidR="00986D56" w:rsidRPr="00475A46" w:rsidTr="005F01EE">
        <w:trPr>
          <w:trHeight w:val="324"/>
          <w:jc w:val="center"/>
        </w:trPr>
        <w:tc>
          <w:tcPr>
            <w:tcW w:w="5000" w:type="pct"/>
            <w:gridSpan w:val="5"/>
          </w:tcPr>
          <w:p w:rsidR="00986D56" w:rsidRPr="00475A46" w:rsidRDefault="00986D56" w:rsidP="0010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3 ИЮЛЯ (среда)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44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9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93" w:type="pct"/>
          </w:tcPr>
          <w:p w:rsidR="00986D56" w:rsidRPr="00475A46" w:rsidRDefault="00953F80" w:rsidP="0095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  <w:tc>
          <w:tcPr>
            <w:tcW w:w="985" w:type="pct"/>
          </w:tcPr>
          <w:p w:rsidR="00986D56" w:rsidRPr="00475A46" w:rsidRDefault="00986D56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Место отправления экскурсии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986D56" w:rsidRPr="00475A46" w:rsidRDefault="00986D56" w:rsidP="0010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  <w:p w:rsidR="00986D56" w:rsidRPr="00475A46" w:rsidRDefault="00986D56" w:rsidP="0010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86D56" w:rsidRPr="00475A46" w:rsidRDefault="00986D56" w:rsidP="0098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1044" w:type="pct"/>
            <w:vAlign w:val="center"/>
          </w:tcPr>
          <w:p w:rsidR="00986D56" w:rsidRPr="00475A46" w:rsidRDefault="00986D56" w:rsidP="0010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«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14F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Богородицкий мужской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монастырь и Храм всех религий»</w:t>
            </w:r>
          </w:p>
        </w:tc>
        <w:tc>
          <w:tcPr>
            <w:tcW w:w="2099" w:type="pct"/>
          </w:tcPr>
          <w:p w:rsidR="00986D56" w:rsidRPr="00475A46" w:rsidRDefault="00986D56" w:rsidP="00A4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- прекрасное место, чтобы почувствовать единение природы и души. В рамках экскурсии вы увидите монастырь, основанный в XVII в., выйдете на б</w:t>
            </w:r>
            <w:bookmarkStart w:id="0" w:name="_GoBack"/>
            <w:bookmarkEnd w:id="0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ерег тихого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Раифского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озера, познакомитесь с Волжско-Камским природным заповедником. Экскурсия включает также остановку у Храма всех религий.</w:t>
            </w:r>
          </w:p>
        </w:tc>
        <w:tc>
          <w:tcPr>
            <w:tcW w:w="593" w:type="pct"/>
            <w:vAlign w:val="center"/>
          </w:tcPr>
          <w:p w:rsidR="00953F80" w:rsidRPr="00475A46" w:rsidRDefault="00986D56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32414F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56" w:rsidRPr="00475A46" w:rsidRDefault="00953F80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986D56" w:rsidRPr="00475A46" w:rsidRDefault="0032414F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</w:t>
            </w:r>
            <w:r w:rsidR="005F01EE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(гостиница «Татарстан»)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F01EE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044" w:type="pct"/>
            <w:vAlign w:val="center"/>
          </w:tcPr>
          <w:p w:rsidR="005F01EE" w:rsidRPr="00475A46" w:rsidRDefault="005F01EE" w:rsidP="005F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паркам и скверам</w:t>
            </w:r>
          </w:p>
        </w:tc>
        <w:tc>
          <w:tcPr>
            <w:tcW w:w="2099" w:type="pct"/>
          </w:tcPr>
          <w:p w:rsidR="005F01EE" w:rsidRPr="00475A46" w:rsidRDefault="005F01EE" w:rsidP="005F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включает визуальный осмотр таких объектов, как: мистический парк «Эрмитаж»,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Лядской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сад – место встреч высшего света Казани XVIII-XIX вв., Парк Баки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Фуксовский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сад.</w:t>
            </w:r>
          </w:p>
          <w:p w:rsidR="005F01EE" w:rsidRPr="00475A46" w:rsidRDefault="005F01EE" w:rsidP="005F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Окончание экскурсии на Кремлевской Набережной.</w:t>
            </w:r>
          </w:p>
        </w:tc>
        <w:tc>
          <w:tcPr>
            <w:tcW w:w="593" w:type="pct"/>
            <w:vAlign w:val="center"/>
          </w:tcPr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299 рублей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5F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F01EE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21:00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23:00</w:t>
            </w:r>
          </w:p>
        </w:tc>
        <w:tc>
          <w:tcPr>
            <w:tcW w:w="1044" w:type="pct"/>
            <w:vAlign w:val="center"/>
          </w:tcPr>
          <w:p w:rsidR="005F01EE" w:rsidRPr="00475A46" w:rsidRDefault="005F01EE" w:rsidP="005F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Автобусная экскурсия «Вечерние огни Казани»</w:t>
            </w:r>
          </w:p>
        </w:tc>
        <w:tc>
          <w:tcPr>
            <w:tcW w:w="2099" w:type="pct"/>
          </w:tcPr>
          <w:p w:rsidR="005F01EE" w:rsidRPr="00475A46" w:rsidRDefault="005F01EE" w:rsidP="005F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Казань с наступлением темноты меняет свой облик, огни и иллюминация превращают столицу Татарстана в сказочный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город.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Ночная экскурсия познакомит вас с самыми красивыми местами старой и новой Казани: таинственная панорама ночного Кремля, роскошный Дворец земледельцев, площади и парки, освещенные старинными фонарями, современный футбольный стадион Казань-Арена с самым большим в Европе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медиафасадом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Дворец водных видов спорта, словно принесенный из древней казанской легенды Центр семьи «Казан» – всё это не оставит равнодушным даже самого искушенного путешественника.</w:t>
            </w:r>
            <w:proofErr w:type="gramEnd"/>
          </w:p>
        </w:tc>
        <w:tc>
          <w:tcPr>
            <w:tcW w:w="593" w:type="pct"/>
            <w:vAlign w:val="center"/>
          </w:tcPr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579 рублей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66EDD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866EDD" w:rsidRPr="00475A46" w:rsidRDefault="00866EDD" w:rsidP="0098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18:00 – 19:</w:t>
            </w:r>
            <w:r w:rsidR="003A7B77"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3" w:type="pct"/>
            <w:gridSpan w:val="2"/>
            <w:vAlign w:val="center"/>
          </w:tcPr>
          <w:p w:rsidR="00866EDD" w:rsidRPr="00475A46" w:rsidRDefault="00866EDD" w:rsidP="00E7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Национальному музею Республики Татарстан с элементами театрализованной экспозиции</w:t>
            </w:r>
          </w:p>
        </w:tc>
        <w:tc>
          <w:tcPr>
            <w:tcW w:w="593" w:type="pct"/>
            <w:vAlign w:val="center"/>
          </w:tcPr>
          <w:p w:rsidR="00866EDD" w:rsidRPr="00475A46" w:rsidRDefault="00866EDD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85" w:type="pct"/>
            <w:vAlign w:val="center"/>
          </w:tcPr>
          <w:p w:rsidR="00866EDD" w:rsidRPr="00475A46" w:rsidRDefault="00866EDD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 Кремлевская, 2</w:t>
            </w:r>
          </w:p>
        </w:tc>
      </w:tr>
      <w:tr w:rsidR="00866EDD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866EDD" w:rsidRPr="00475A46" w:rsidRDefault="00866EDD" w:rsidP="0098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18:00 – 19:30</w:t>
            </w:r>
          </w:p>
        </w:tc>
        <w:tc>
          <w:tcPr>
            <w:tcW w:w="3143" w:type="pct"/>
            <w:gridSpan w:val="2"/>
            <w:vAlign w:val="center"/>
          </w:tcPr>
          <w:p w:rsidR="00866EDD" w:rsidRPr="00475A46" w:rsidRDefault="00866EDD" w:rsidP="0086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 Государственному историко-архитектурному и художественному музею-заповеднику «Казанский Кремль» с посещением мечети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Шариф </w:t>
            </w:r>
          </w:p>
          <w:p w:rsidR="00866EDD" w:rsidRPr="00475A46" w:rsidRDefault="00866EDD" w:rsidP="0086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и Благовещенского собора</w:t>
            </w:r>
          </w:p>
        </w:tc>
        <w:tc>
          <w:tcPr>
            <w:tcW w:w="593" w:type="pct"/>
            <w:vAlign w:val="center"/>
          </w:tcPr>
          <w:p w:rsidR="00866EDD" w:rsidRPr="00475A46" w:rsidRDefault="00866EDD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85" w:type="pct"/>
            <w:vAlign w:val="center"/>
          </w:tcPr>
          <w:p w:rsidR="00866EDD" w:rsidRPr="00475A46" w:rsidRDefault="003A7B77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г. Казань, пл. 1 мая (Спасская башня)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5000" w:type="pct"/>
            <w:gridSpan w:val="5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4 ИЮЛЯ (четверг)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44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9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93" w:type="pct"/>
          </w:tcPr>
          <w:p w:rsidR="00986D56" w:rsidRPr="00475A46" w:rsidRDefault="00953F80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985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Место отправления экскурсии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986D56" w:rsidRPr="00475A46" w:rsidRDefault="0032414F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86D56"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86D56" w:rsidRPr="00475A46" w:rsidRDefault="0032414F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86D56"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044" w:type="pct"/>
            <w:vAlign w:val="center"/>
          </w:tcPr>
          <w:p w:rsidR="00986D56" w:rsidRPr="00475A46" w:rsidRDefault="00986D56" w:rsidP="008E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по </w:t>
            </w:r>
            <w:proofErr w:type="spellStart"/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аумана</w:t>
            </w:r>
            <w:proofErr w:type="spellEnd"/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с посещением Казанского Кремля</w:t>
            </w:r>
          </w:p>
          <w:p w:rsidR="00986D56" w:rsidRPr="00475A46" w:rsidRDefault="00986D56" w:rsidP="008E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986D56" w:rsidRPr="00475A46" w:rsidRDefault="0032414F" w:rsidP="003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На одной из старинных улиц Казани – улице Баумана – можно увидеть: Русский драматический театр им. Качалова, карету Екатерины II – память о ее пребывании в Казани, скульптуру знаменитого Казанского Кота, точку отсчета расстояний от Казани – нулевой километр и много других достопримечательностей.</w:t>
            </w:r>
          </w:p>
          <w:p w:rsidR="0032414F" w:rsidRPr="00475A46" w:rsidRDefault="0032414F" w:rsidP="00E7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Главный исторический центр города –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Кремль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– ныне объе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кт всемирного наследия UNESCO. З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наменитая баш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ня Сююмбике, входящая в топ-10 «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падающих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» башен мира, Резиденция П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резидента Р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Тайницкая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башня с её потайными ходами и многое другое ожидает Вас на территории белокаменного Казанского Кремля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" w:type="pct"/>
            <w:vAlign w:val="center"/>
          </w:tcPr>
          <w:p w:rsidR="00986D56" w:rsidRPr="00475A46" w:rsidRDefault="00E72507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D56" w:rsidRPr="00475A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953F80" w:rsidRPr="00475A46" w:rsidRDefault="00953F80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986D56" w:rsidRPr="00475A46" w:rsidRDefault="005F01EE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A7B7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3A7B77" w:rsidRPr="00475A46" w:rsidRDefault="003A7B77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– </w:t>
            </w: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1044" w:type="pct"/>
            <w:vAlign w:val="center"/>
          </w:tcPr>
          <w:p w:rsidR="003A7B77" w:rsidRPr="00475A46" w:rsidRDefault="003A7B77" w:rsidP="008E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по выставкам Галереи современного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Государственного музея изобразительных искусств Республики Татарстан</w:t>
            </w:r>
          </w:p>
        </w:tc>
        <w:tc>
          <w:tcPr>
            <w:tcW w:w="2099" w:type="pct"/>
          </w:tcPr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Действующие выставки Галереи: 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«AES+F». Галерея «Триумф» (Москва). 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Фешн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-фотография, молодежная культура, классическая эстетика старых мастеров;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«Шагай левой!». Живопись, графика. Русский и казанский авангард из собрания Государственного музея изобразительных искусств Республики Татарстан. К 100-летию начала формирования музейной коллекции авангарда;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«Трансформация»: современное искусство художников Дагестана. Живопись из собрания Фонда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(Москва) и частных коллекций.</w:t>
            </w:r>
          </w:p>
        </w:tc>
        <w:tc>
          <w:tcPr>
            <w:tcW w:w="593" w:type="pct"/>
            <w:vAlign w:val="center"/>
          </w:tcPr>
          <w:p w:rsidR="00496A53" w:rsidRPr="00475A46" w:rsidRDefault="003A7B77" w:rsidP="009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1000 </w:t>
            </w:r>
          </w:p>
          <w:p w:rsidR="003A7B77" w:rsidRPr="00475A46" w:rsidRDefault="003A7B77" w:rsidP="009A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3A8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на 1 человека </w:t>
            </w:r>
            <w:r w:rsidR="009A73A8"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условии набора группы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до 25 человек)</w:t>
            </w:r>
          </w:p>
        </w:tc>
        <w:tc>
          <w:tcPr>
            <w:tcW w:w="985" w:type="pct"/>
            <w:vAlign w:val="center"/>
          </w:tcPr>
          <w:p w:rsidR="003A7B77" w:rsidRPr="00475A46" w:rsidRDefault="003A7B77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Карла Маркса, 57</w:t>
            </w:r>
          </w:p>
        </w:tc>
      </w:tr>
      <w:tr w:rsidR="003A7B7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3A7B77" w:rsidRPr="00475A46" w:rsidRDefault="003A7B77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18:00 – 19:00</w:t>
            </w:r>
          </w:p>
        </w:tc>
        <w:tc>
          <w:tcPr>
            <w:tcW w:w="1044" w:type="pct"/>
            <w:vAlign w:val="center"/>
          </w:tcPr>
          <w:p w:rsidR="003A7B77" w:rsidRPr="00475A46" w:rsidRDefault="003A7B77" w:rsidP="008E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Национальной художественной галереи «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9" w:type="pct"/>
          </w:tcPr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выставки Галереи: 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«Под сенью Святой Троицы»: древнерусское искусство XVI века;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«Мастерица виноватых взоров…». Живопись XIX–начала XX веков.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как хорошо известные и любимые поклонниками нашего музея произведения Тропинина В.А, Журавлева Ф.С., Айвазовского И.К., Серова В.А. и других выдающихся художников, так и редко экспонируемые пейзажи Первухина К.К. «Венеция» и «В горах» и, впервые после реставрации,  «Портрет неизвестной» Михайлова Н.И.;</w:t>
            </w:r>
            <w:proofErr w:type="gramEnd"/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«Иван Шишкин и его художественный круг». Экспозицию хорошо известных и любимых казанцами произведений живописи и графики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. Шишкина дополняют произведения его друзей и учеников: В. М.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, Л. Л. Каменева, А. А. Борисова и др. На выставке можно будет увидеть редко выставляющееся произведение мастера пейзажа настроения Ф. А. Васильева «Чебоксары» и «Скит ночью» пейзажиста, мариниста, генерал-майора флота П. Н. Вагнера, впервые – «У канавы (Весна)» Я. И.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Бровара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Николай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Фешин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Баки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Искусство Татарстана второй половины ХХ века;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«Владимир Кудряшов (1902-1944)». Живопись, графика, скульптура. Пятая выставка проекта «Московские казанцы»;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Выставочный проект, посвященный 190-летию со дня рождения Л. Н. Толстого: «О Толстом без Толстого»</w:t>
            </w:r>
          </w:p>
        </w:tc>
        <w:tc>
          <w:tcPr>
            <w:tcW w:w="593" w:type="pct"/>
            <w:vAlign w:val="center"/>
          </w:tcPr>
          <w:p w:rsidR="00496A53" w:rsidRPr="00475A46" w:rsidRDefault="003A7B77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  <w:p w:rsidR="003A7B77" w:rsidRPr="00475A46" w:rsidRDefault="00496A53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 при условии набора группы до 25 человек)</w:t>
            </w:r>
          </w:p>
        </w:tc>
        <w:tc>
          <w:tcPr>
            <w:tcW w:w="985" w:type="pct"/>
            <w:vAlign w:val="center"/>
          </w:tcPr>
          <w:p w:rsidR="003A7B77" w:rsidRPr="00475A46" w:rsidRDefault="003A7B77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Казань, Кремль,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Хазинэ</w:t>
            </w:r>
            <w:proofErr w:type="spellEnd"/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5000" w:type="pct"/>
            <w:gridSpan w:val="5"/>
          </w:tcPr>
          <w:p w:rsidR="00986D56" w:rsidRPr="00475A46" w:rsidRDefault="00986D56" w:rsidP="0010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5 ИЮЛЯ (пятница)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044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9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93" w:type="pct"/>
          </w:tcPr>
          <w:p w:rsidR="00986D56" w:rsidRPr="00475A46" w:rsidRDefault="00986D56" w:rsidP="0095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Место отправления экскурсии</w:t>
            </w:r>
          </w:p>
        </w:tc>
      </w:tr>
      <w:tr w:rsidR="002A1E8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2A1E87" w:rsidRPr="00475A46" w:rsidRDefault="002A1E8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  <w:p w:rsidR="002A1E87" w:rsidRPr="00475A46" w:rsidRDefault="002A1E8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2A1E87" w:rsidRPr="00475A46" w:rsidRDefault="002A1E8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044" w:type="pct"/>
            <w:vAlign w:val="center"/>
          </w:tcPr>
          <w:p w:rsidR="002A1E87" w:rsidRPr="00475A46" w:rsidRDefault="002A1E87" w:rsidP="002A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по 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Старо-татарской слободе</w:t>
            </w:r>
          </w:p>
          <w:p w:rsidR="002A1E87" w:rsidRPr="00475A46" w:rsidRDefault="002A1E87" w:rsidP="002A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2A1E87" w:rsidRPr="00475A46" w:rsidRDefault="002A1E87" w:rsidP="002A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Старо-татарская слобода – самобытный район Казани, который несёт в себе культурную и архитектурную ценность. Здесь вы познакомитесь с жизнью, культурой и обычаями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казанских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татар, а также пройдёте по залам первой каменной мечети.   </w:t>
            </w:r>
          </w:p>
        </w:tc>
        <w:tc>
          <w:tcPr>
            <w:tcW w:w="593" w:type="pct"/>
            <w:vAlign w:val="center"/>
          </w:tcPr>
          <w:p w:rsidR="002A1E87" w:rsidRPr="00475A46" w:rsidRDefault="00E72507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E87" w:rsidRPr="00475A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953F80" w:rsidRPr="00475A46" w:rsidRDefault="00953F80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2A1E87" w:rsidRPr="00475A46" w:rsidRDefault="005F01EE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A1E8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2A1E87" w:rsidRPr="00475A46" w:rsidRDefault="002A1E8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21:00</w:t>
            </w:r>
          </w:p>
          <w:p w:rsidR="002A1E87" w:rsidRPr="00475A46" w:rsidRDefault="002A1E8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2A1E87" w:rsidRPr="00475A46" w:rsidRDefault="002A1E8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23:00</w:t>
            </w:r>
          </w:p>
        </w:tc>
        <w:tc>
          <w:tcPr>
            <w:tcW w:w="1044" w:type="pct"/>
            <w:vAlign w:val="center"/>
          </w:tcPr>
          <w:p w:rsidR="002A1E87" w:rsidRPr="00475A46" w:rsidRDefault="002A1E87" w:rsidP="002A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«Вечерние огни Казани»</w:t>
            </w:r>
          </w:p>
        </w:tc>
        <w:tc>
          <w:tcPr>
            <w:tcW w:w="2099" w:type="pct"/>
          </w:tcPr>
          <w:p w:rsidR="002A1E87" w:rsidRPr="00475A46" w:rsidRDefault="002A1E87" w:rsidP="002A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Казань с наступлением темноты меняет свой облик, огни и иллюминация превращают столицу Татарстана в сказочный город.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Ночная экскурсия познакомит вас с самыми красивыми местами старой и новой Казани: таинственная панорама ночного Кремля, роскошный Дворец земледельцев, площади и парки, освещенные старинными фонарями, современный футбольный стадион Казань-Арена с самым большим в Европе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медиафасадом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, Дворец водных видов спорта, словно принесенный из древней казанской легенды 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>Центр семьи «Казан»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– всё это не оставит равнодушным даже самого искушенного путешественника.</w:t>
            </w:r>
            <w:proofErr w:type="gramEnd"/>
          </w:p>
        </w:tc>
        <w:tc>
          <w:tcPr>
            <w:tcW w:w="593" w:type="pct"/>
            <w:vAlign w:val="center"/>
          </w:tcPr>
          <w:p w:rsidR="002A1E87" w:rsidRPr="00475A46" w:rsidRDefault="002A1E87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953F80" w:rsidRPr="00475A46" w:rsidRDefault="00953F80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2A1E87" w:rsidRPr="00475A46" w:rsidRDefault="005F01EE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A7B7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3A7B77" w:rsidRPr="00475A46" w:rsidRDefault="003A7B7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18:00 – 19:00</w:t>
            </w:r>
          </w:p>
        </w:tc>
        <w:tc>
          <w:tcPr>
            <w:tcW w:w="1044" w:type="pct"/>
            <w:vAlign w:val="center"/>
          </w:tcPr>
          <w:p w:rsidR="003A7B77" w:rsidRPr="00475A46" w:rsidRDefault="003A7B77" w:rsidP="002A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выставкам Галереи современного искусства Государственного музея изобразительных искусств Республики Татарстан</w:t>
            </w:r>
          </w:p>
        </w:tc>
        <w:tc>
          <w:tcPr>
            <w:tcW w:w="2099" w:type="pct"/>
          </w:tcPr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выставки Галереи: 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«AES+F». Галерея «Триумф» (Москва). 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-фотография, молодежная культура, классическая эстетика старых мастеров;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«Шагай левой!». Живопись, графика. Русский и казанский авангард из собрания Государственного музея изобразительных искусств Республики Татарстан. К 100-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начала формирования музейной коллекции авангарда;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«Трансформация»: современное искусство художников Дагестана. Живопись из собрания Фонда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(Москва) и частных коллекций.</w:t>
            </w:r>
          </w:p>
        </w:tc>
        <w:tc>
          <w:tcPr>
            <w:tcW w:w="593" w:type="pct"/>
            <w:vAlign w:val="center"/>
          </w:tcPr>
          <w:p w:rsidR="001E14FF" w:rsidRPr="00475A46" w:rsidRDefault="003A7B77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A7B77" w:rsidRPr="00475A46" w:rsidRDefault="003A7B77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на группу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до 25 человек)</w:t>
            </w:r>
          </w:p>
        </w:tc>
        <w:tc>
          <w:tcPr>
            <w:tcW w:w="985" w:type="pct"/>
            <w:vAlign w:val="center"/>
          </w:tcPr>
          <w:p w:rsidR="003A7B77" w:rsidRPr="00475A46" w:rsidRDefault="003A7B77" w:rsidP="003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Карла Маркса, 57</w:t>
            </w:r>
          </w:p>
        </w:tc>
      </w:tr>
      <w:tr w:rsidR="003A7B7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3A7B77" w:rsidRPr="00475A46" w:rsidRDefault="003A7B77" w:rsidP="002A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18:00 – 19:00</w:t>
            </w:r>
          </w:p>
        </w:tc>
        <w:tc>
          <w:tcPr>
            <w:tcW w:w="1044" w:type="pct"/>
            <w:vAlign w:val="center"/>
          </w:tcPr>
          <w:p w:rsidR="003A7B77" w:rsidRPr="00475A46" w:rsidRDefault="003A7B77" w:rsidP="002A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Национальной художественной галереи «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9" w:type="pct"/>
          </w:tcPr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выставки Галереи: 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«Под сенью Святой Троицы»: древнерусское искусство XVI века;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«Мастерица виноватых взоров…». Живопись XIX–начала XX веков.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как хорошо известные и любимые поклонниками нашего музея произведения Тропинина В.А, Журавлева Ф.С., Айвазовского И.К., Серова В.А. и других выдающихся художников, так и редко экспонируемые пейзажи Первухина К.К. «Венеция» и «В горах» и, впервые после реставрации,  «Портрет неизвестной» Михайлова Н.И.;</w:t>
            </w:r>
            <w:proofErr w:type="gramEnd"/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«Иван Шишкин и его художественный круг». Экспозицию хорошо известных и любимых казанцами произведений живописи и графики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. Шишкина дополняют произведения его друзей и учеников: В. М.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, Л. Л. Каменева, А. А. Борисова и др. На выставке можно будет увидеть редко выставляющееся произведение мастера пейзажа настроения Ф. А. Васильева «Чебоксары» и «Скит ночью» пейзажиста, мариниста, генерал-майора флота П. Н. Вагнера, впервые – «У канавы (Весна)» Я. И.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Бровара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Николай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Фешин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- Баки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Искусство Татарстана второй половины ХХ века;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«Владимир Кудряшов (1902-1944)». Живопись, графика, скульптура. Пятая выставка проекта «Московские казанцы»;</w:t>
            </w:r>
          </w:p>
          <w:p w:rsidR="003A7B77" w:rsidRPr="00475A46" w:rsidRDefault="003A7B77" w:rsidP="003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- Выставочный проект, посвященный 190-летию со дня рождения Л. Н. Толстого: «О Толстом без Толстого»</w:t>
            </w:r>
          </w:p>
        </w:tc>
        <w:tc>
          <w:tcPr>
            <w:tcW w:w="593" w:type="pct"/>
            <w:vAlign w:val="center"/>
          </w:tcPr>
          <w:p w:rsidR="001E14FF" w:rsidRPr="00475A46" w:rsidRDefault="003A7B77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3A7B77" w:rsidRPr="00475A46" w:rsidRDefault="003A7B77" w:rsidP="002A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на группу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до 25 человек)</w:t>
            </w:r>
          </w:p>
        </w:tc>
        <w:tc>
          <w:tcPr>
            <w:tcW w:w="985" w:type="pct"/>
            <w:vAlign w:val="center"/>
          </w:tcPr>
          <w:p w:rsidR="003A7B77" w:rsidRPr="00475A46" w:rsidRDefault="003A7B77" w:rsidP="003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Казань, Кремль,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Хазинэ</w:t>
            </w:r>
            <w:proofErr w:type="spellEnd"/>
          </w:p>
        </w:tc>
      </w:tr>
      <w:tr w:rsidR="002A1E87" w:rsidRPr="00475A46" w:rsidTr="005F01EE">
        <w:trPr>
          <w:trHeight w:val="324"/>
          <w:jc w:val="center"/>
        </w:trPr>
        <w:tc>
          <w:tcPr>
            <w:tcW w:w="5000" w:type="pct"/>
            <w:gridSpan w:val="5"/>
          </w:tcPr>
          <w:p w:rsidR="002A1E87" w:rsidRPr="00475A46" w:rsidRDefault="002A1E87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6 ИЮЛЯ (суббота)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44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99" w:type="pct"/>
          </w:tcPr>
          <w:p w:rsidR="00986D56" w:rsidRPr="00475A46" w:rsidRDefault="00986D56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93" w:type="pct"/>
          </w:tcPr>
          <w:p w:rsidR="00986D56" w:rsidRPr="00475A46" w:rsidRDefault="00986D56" w:rsidP="0095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</w:tcPr>
          <w:p w:rsidR="00986D56" w:rsidRPr="00475A46" w:rsidRDefault="002A1E87" w:rsidP="008E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Место отправления экскурсии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986D56" w:rsidRPr="00475A46" w:rsidRDefault="00986D56" w:rsidP="0010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986D56" w:rsidRPr="00475A46" w:rsidRDefault="00986D56" w:rsidP="0010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86D56" w:rsidRPr="00475A46" w:rsidRDefault="00986D56" w:rsidP="0010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044" w:type="pct"/>
            <w:vAlign w:val="center"/>
          </w:tcPr>
          <w:p w:rsidR="00986D56" w:rsidRPr="00475A46" w:rsidRDefault="00986D56" w:rsidP="00105B1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экскурсия в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Болгар</w:t>
            </w:r>
          </w:p>
          <w:p w:rsidR="00986D56" w:rsidRPr="00475A46" w:rsidRDefault="00986D56" w:rsidP="0010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E72507" w:rsidRPr="00475A46" w:rsidRDefault="00E72507" w:rsidP="00E7250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 Болгар расположен в 190 км от Казани. Это древняя столица Волжской Булгарии, город, в </w:t>
            </w:r>
            <w:proofErr w:type="gram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котором</w:t>
            </w:r>
            <w:proofErr w:type="gramEnd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922 г. был принят ислам. Дорога до </w:t>
            </w:r>
            <w:proofErr w:type="spell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Болгара</w:t>
            </w:r>
            <w:proofErr w:type="spellEnd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займет около трех часов, </w:t>
            </w: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она сопровождается живописными пейзажами и путевой информацией экскурсовода.</w:t>
            </w:r>
          </w:p>
          <w:p w:rsidR="00986D56" w:rsidRPr="00475A46" w:rsidRDefault="00E72507" w:rsidP="00E7250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Болгаре</w:t>
            </w:r>
            <w:proofErr w:type="spellEnd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экскурсанты посетят древнее городище с сохранившимися памятниками архитектуры XIII-XIV вв., комплекс мавзолеев XIV в., «Памятный знак в честь принятия ислама» - здание, где хранится самый большой в мире печатный Коран (500 кг), внесенный в книгу рекордов Гиннеса, а также интерактивный Музей Болгарской цивилизации. В 2014 году Болгарское городище было включено в список объектов Всемирного наследия ЮНЕСКО. Проходя путь из прошлого в настоящее, гости увидят Белую мечеть – одну из красивейших м</w:t>
            </w:r>
            <w:r w:rsidR="00715380"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ечетей современной архитектуры</w:t>
            </w: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Великолепные пейзажи Волги, Камы, Камского моря – неотъемлемая часть этой поездки. </w:t>
            </w:r>
          </w:p>
          <w:p w:rsidR="00E72507" w:rsidRPr="00475A46" w:rsidRDefault="00E72507" w:rsidP="00E7250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Обед оплачивается дополнительно: 300 рублей.</w:t>
            </w:r>
          </w:p>
        </w:tc>
        <w:tc>
          <w:tcPr>
            <w:tcW w:w="593" w:type="pct"/>
            <w:vAlign w:val="center"/>
          </w:tcPr>
          <w:p w:rsidR="001E14FF" w:rsidRPr="00475A46" w:rsidRDefault="002A1E87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1599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56" w:rsidRPr="00475A46" w:rsidRDefault="001E14FF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986D56" w:rsidRPr="00475A46" w:rsidRDefault="005F01EE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1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86D56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986D56" w:rsidRPr="00475A46" w:rsidRDefault="00986D56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  <w:r w:rsidR="002A1E87"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86D56" w:rsidRPr="00475A46" w:rsidRDefault="00986D56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86D56" w:rsidRPr="00475A46" w:rsidRDefault="00986D56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A1E87"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4" w:type="pct"/>
            <w:vAlign w:val="center"/>
          </w:tcPr>
          <w:p w:rsidR="00986D56" w:rsidRPr="00475A46" w:rsidRDefault="00986D56" w:rsidP="00C15EF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экскурсия в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Богородицкий мужской монастырь, на остров-град Свияжск, в Храм всех религий</w:t>
            </w:r>
          </w:p>
          <w:p w:rsidR="00986D56" w:rsidRPr="00475A46" w:rsidRDefault="00986D56" w:rsidP="00C1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986D56" w:rsidRPr="00475A46" w:rsidRDefault="00986D56" w:rsidP="00C15EF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территории </w:t>
            </w:r>
            <w:proofErr w:type="spell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Раифского</w:t>
            </w:r>
            <w:proofErr w:type="spellEnd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Богородицкого мужского монастыря Вы посетите два главных храма – Троицкий и Грузинский, узнаете о происхождении и значении названия святого места </w:t>
            </w:r>
            <w:proofErr w:type="spell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Раифа</w:t>
            </w:r>
            <w:proofErr w:type="spellEnd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Вас ожидает пешеходная экскурсия по острову-граду Свияжску, которая включает в себя осмотр достопримечательностей: древнейший Успенский монастырь, недавно включенный в список всемирного наследия UNESCO, </w:t>
            </w:r>
            <w:proofErr w:type="spell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Иоанно</w:t>
            </w:r>
            <w:proofErr w:type="spellEnd"/>
            <w:r w:rsidR="00715380"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редтеченский монастырь, светские здания XIX века и мн. др.</w:t>
            </w:r>
          </w:p>
          <w:p w:rsidR="00E72507" w:rsidRPr="00475A46" w:rsidRDefault="00E72507" w:rsidP="00C15EF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Обед оплачивается дополнительно: 300 рублей.</w:t>
            </w:r>
          </w:p>
        </w:tc>
        <w:tc>
          <w:tcPr>
            <w:tcW w:w="593" w:type="pct"/>
            <w:vAlign w:val="center"/>
          </w:tcPr>
          <w:p w:rsidR="001E14FF" w:rsidRPr="00475A46" w:rsidRDefault="002A1E87" w:rsidP="00C1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  <w:r w:rsidR="00E72507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56" w:rsidRPr="00475A46" w:rsidRDefault="001E14FF" w:rsidP="00C1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986D56" w:rsidRPr="00475A46" w:rsidRDefault="005F01EE" w:rsidP="00C1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C1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7250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E72507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19:15</w:t>
            </w: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5380" w:rsidRPr="00475A46" w:rsidRDefault="00715380" w:rsidP="00C1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21:15</w:t>
            </w:r>
          </w:p>
        </w:tc>
        <w:tc>
          <w:tcPr>
            <w:tcW w:w="1044" w:type="pct"/>
            <w:vAlign w:val="center"/>
          </w:tcPr>
          <w:p w:rsidR="00E72507" w:rsidRPr="00475A46" w:rsidRDefault="00715380" w:rsidP="005F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Театрализованное фольклорное шоу KAZAN</w:t>
            </w:r>
          </w:p>
        </w:tc>
        <w:tc>
          <w:tcPr>
            <w:tcW w:w="2099" w:type="pct"/>
          </w:tcPr>
          <w:p w:rsidR="00E72507" w:rsidRPr="00475A46" w:rsidRDefault="00E72507" w:rsidP="00E7250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Театрализованного фольклорного шоу KAZAN в Национальном комплексе «</w:t>
            </w:r>
            <w:proofErr w:type="spell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Туган</w:t>
            </w:r>
            <w:proofErr w:type="spellEnd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Авылым</w:t>
            </w:r>
            <w:proofErr w:type="spellEnd"/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состоит из показа красочного национального шоу и традиционного татарского ужина.</w:t>
            </w:r>
          </w:p>
          <w:p w:rsidR="00E72507" w:rsidRPr="00475A46" w:rsidRDefault="00E72507" w:rsidP="00E7250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Театральное действо переносит гостей в сюжет древних татарских преданий, чьи герои знакомят гостей с историей Казани через песни и танцы, представление завораживает с первых минут и не отпускает до самого конца, не оставляя </w:t>
            </w: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безучастным даже самого искушенного зрителя. В конце гости могут принять участие в интерактивных забавах национального праздника «Сабантуй» вместе с артистами, а также бесплатно сфотографироваться с участниками шоу.</w:t>
            </w:r>
          </w:p>
          <w:p w:rsidR="00E72507" w:rsidRPr="00475A46" w:rsidRDefault="00E72507" w:rsidP="00E7250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Национальный ужин включает в себя: салат, закуски, основное блюдо, десерт и чай.</w:t>
            </w:r>
          </w:p>
        </w:tc>
        <w:tc>
          <w:tcPr>
            <w:tcW w:w="593" w:type="pct"/>
            <w:vAlign w:val="center"/>
          </w:tcPr>
          <w:p w:rsidR="001E14FF" w:rsidRPr="00475A46" w:rsidRDefault="00E72507" w:rsidP="00C1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1700 рублей</w:t>
            </w:r>
          </w:p>
          <w:p w:rsidR="00E72507" w:rsidRPr="00475A46" w:rsidRDefault="001E14FF" w:rsidP="00C1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E72507" w:rsidRPr="00475A46" w:rsidRDefault="00715380" w:rsidP="00C1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Казань, ул.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Туфана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14/56, Национальный комплекс «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Авылым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2507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E72507" w:rsidRPr="00475A46" w:rsidRDefault="00E72507" w:rsidP="00E7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21:00</w:t>
            </w:r>
          </w:p>
          <w:p w:rsidR="00E72507" w:rsidRPr="00475A46" w:rsidRDefault="00E72507" w:rsidP="00E7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E72507" w:rsidRPr="00475A46" w:rsidRDefault="00E72507" w:rsidP="00E7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23:00</w:t>
            </w:r>
          </w:p>
        </w:tc>
        <w:tc>
          <w:tcPr>
            <w:tcW w:w="1044" w:type="pct"/>
            <w:vAlign w:val="center"/>
          </w:tcPr>
          <w:p w:rsidR="00E72507" w:rsidRPr="00475A46" w:rsidRDefault="00E72507" w:rsidP="00E7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«Вечерние огни Казани»</w:t>
            </w:r>
          </w:p>
        </w:tc>
        <w:tc>
          <w:tcPr>
            <w:tcW w:w="2099" w:type="pct"/>
          </w:tcPr>
          <w:p w:rsidR="00E72507" w:rsidRPr="00475A46" w:rsidRDefault="00E72507" w:rsidP="00E7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Казань с наступлением темноты меняет свой облик, огни и иллюминация превращают столицу Татарстана в сказочный город.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Ночная экскурсия познакомит вас с самыми красивыми местами старой и новой Казани: таинственная панорама ночного Кремля, роскошный Дворец земледельцев, площади и парки, освещенные старинными фонарями, современный футбольный стадион Казань-Арена с самым большим в Европе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медиафасадом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Дворец водных видов спорта, словно принесенный из древней казанской легенды Центр семьи «Казан» – всё это не оставит равнодушным даже самого искушенного путешественника.</w:t>
            </w:r>
            <w:proofErr w:type="gramEnd"/>
          </w:p>
        </w:tc>
        <w:tc>
          <w:tcPr>
            <w:tcW w:w="593" w:type="pct"/>
            <w:vAlign w:val="center"/>
          </w:tcPr>
          <w:p w:rsidR="00E72507" w:rsidRPr="00475A46" w:rsidRDefault="00E72507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579 рублей</w:t>
            </w:r>
          </w:p>
          <w:p w:rsidR="001E14FF" w:rsidRPr="00475A46" w:rsidRDefault="001E14FF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человека)</w:t>
            </w:r>
          </w:p>
        </w:tc>
        <w:tc>
          <w:tcPr>
            <w:tcW w:w="985" w:type="pct"/>
            <w:vAlign w:val="center"/>
          </w:tcPr>
          <w:p w:rsidR="00E72507" w:rsidRPr="00475A46" w:rsidRDefault="005F01EE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, ул. Пушкина, 4 (гостиница «Татарстан»)</w:t>
            </w:r>
          </w:p>
          <w:p w:rsidR="005F01EE" w:rsidRPr="00475A46" w:rsidRDefault="005F01EE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от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азани</w:t>
            </w:r>
            <w:proofErr w:type="spellEnd"/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Скидка 5% по промо-коду «КОНГРЕСС»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Туристско-информационного центра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азани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можно приобрести: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он-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 на сайте: https://kazantravel.ru/;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- в офисе по адресу: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, 4;</w:t>
            </w:r>
          </w:p>
          <w:p w:rsidR="005F01EE" w:rsidRPr="00475A46" w:rsidRDefault="005F01EE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0"/>
                <w:szCs w:val="20"/>
              </w:rPr>
              <w:t>- в день регистрации 2 июля</w:t>
            </w:r>
            <w:r w:rsidRPr="00475A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D7BC2" w:rsidRPr="00475A46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5F01EE" w:rsidRPr="00475A46" w:rsidRDefault="00866EDD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  <w:p w:rsidR="002D7BC2" w:rsidRPr="00475A46" w:rsidRDefault="00866EDD" w:rsidP="005F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16:00</w:t>
            </w:r>
          </w:p>
        </w:tc>
        <w:tc>
          <w:tcPr>
            <w:tcW w:w="1044" w:type="pct"/>
            <w:vAlign w:val="center"/>
          </w:tcPr>
          <w:p w:rsidR="002D7BC2" w:rsidRPr="00475A46" w:rsidRDefault="00A9553B" w:rsidP="00A9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r w:rsidR="005F01EE" w:rsidRPr="00475A46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proofErr w:type="spellEnd"/>
            <w:r w:rsidR="005F01EE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«Этнические традиции </w:t>
            </w:r>
            <w:proofErr w:type="spellStart"/>
            <w:r w:rsidR="005F01EE" w:rsidRPr="00475A46">
              <w:rPr>
                <w:rFonts w:ascii="Times New Roman" w:hAnsi="Times New Roman" w:cs="Times New Roman"/>
                <w:sz w:val="24"/>
                <w:szCs w:val="24"/>
              </w:rPr>
              <w:t>Лаишевского</w:t>
            </w:r>
            <w:proofErr w:type="spellEnd"/>
            <w:r w:rsidR="005F01EE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099" w:type="pct"/>
          </w:tcPr>
          <w:p w:rsidR="002D7BC2" w:rsidRPr="00475A46" w:rsidRDefault="002D7BC2" w:rsidP="002D7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Cs/>
                <w:sz w:val="24"/>
                <w:szCs w:val="24"/>
              </w:rPr>
              <w:t>Казань-Никольское-</w:t>
            </w:r>
            <w:proofErr w:type="spellStart"/>
            <w:r w:rsidRPr="00475A46">
              <w:rPr>
                <w:rFonts w:ascii="Times New Roman" w:hAnsi="Times New Roman" w:cs="Times New Roman"/>
                <w:bCs/>
                <w:sz w:val="24"/>
                <w:szCs w:val="24"/>
              </w:rPr>
              <w:t>Атабаево</w:t>
            </w:r>
            <w:proofErr w:type="spellEnd"/>
            <w:r w:rsidRPr="00475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5F01EE" w:rsidRPr="00475A46">
              <w:rPr>
                <w:rFonts w:ascii="Times New Roman" w:hAnsi="Times New Roman" w:cs="Times New Roman"/>
                <w:bCs/>
                <w:sz w:val="24"/>
                <w:szCs w:val="24"/>
              </w:rPr>
              <w:t>Ташкирмен</w:t>
            </w:r>
            <w:proofErr w:type="gramStart"/>
            <w:r w:rsidR="005F01EE" w:rsidRPr="00475A4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="005F01EE" w:rsidRPr="00475A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5F01EE" w:rsidRPr="00475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Казань</w:t>
            </w:r>
          </w:p>
          <w:p w:rsidR="002D7BC2" w:rsidRPr="00475A46" w:rsidRDefault="002D7BC2" w:rsidP="002D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район имеет богатую историю и культурные традиции. На территории района исторически сложились места компактного проживания русских, татар,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крещенные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татары), сформировались их повседневный быт и праздничная культура. </w:t>
            </w:r>
          </w:p>
          <w:p w:rsidR="002D7BC2" w:rsidRPr="00475A46" w:rsidRDefault="002D7BC2" w:rsidP="002D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ab/>
              <w:t>В селе Никольское гостей встречает русский фольклорный народный ансамбль «Каравон». В ходе знакомства экскурсантам рассказывают об истории развития фольклорного праздника «Каравон», в исполнении ансамбля звучат старинные народные песни, во время хоровода туристы учатся двигаться по «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солону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» (по движению солнца) определенным «утиным шагом», разучивают народные игры.</w:t>
            </w:r>
          </w:p>
          <w:p w:rsidR="002D7BC2" w:rsidRPr="00475A46" w:rsidRDefault="002D7BC2" w:rsidP="002D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В завершении туристы посещают русское подворье, где им устраивается чаепитие с блинами.</w:t>
            </w:r>
          </w:p>
          <w:p w:rsidR="002D7BC2" w:rsidRPr="00475A46" w:rsidRDefault="002D7BC2" w:rsidP="002D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селе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Ташкирмень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экскурсанты посещают музей «Возрождение», где знакомятся с историей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кряшенского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народа. Детский ансамбль «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Комеш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» представляет гостям языческий обряд праздника Троицы, исполняет народные песни под звуки самоварной трубы и печной заслонки.</w:t>
            </w:r>
          </w:p>
          <w:p w:rsidR="002D7BC2" w:rsidRPr="00475A46" w:rsidRDefault="002D7BC2" w:rsidP="002D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Гостей угощают блюдами из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свежепойманной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рыбы. </w:t>
            </w:r>
          </w:p>
          <w:p w:rsidR="002D7BC2" w:rsidRPr="00475A46" w:rsidRDefault="002D7BC2" w:rsidP="002D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селе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Атабаево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расположенном на месте слияния трех рек – Волги, Камы,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Мёши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, сохранилась татарская национальная игра «Кичке 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уен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» с народными обрядами и старинными песнями. Народный фольклорный ансамбль «</w:t>
            </w:r>
            <w:proofErr w:type="spell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Бибинур</w:t>
            </w:r>
            <w:proofErr w:type="spell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» встречает гостей с традиционным татарским десертом – кош теле, исполняет песни на татарском языке, </w:t>
            </w:r>
            <w:proofErr w:type="gramStart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рассказывает и показывает</w:t>
            </w:r>
            <w:proofErr w:type="gramEnd"/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все игры праздника.</w:t>
            </w:r>
          </w:p>
        </w:tc>
        <w:tc>
          <w:tcPr>
            <w:tcW w:w="593" w:type="pct"/>
            <w:vAlign w:val="center"/>
          </w:tcPr>
          <w:p w:rsidR="001E14FF" w:rsidRPr="00475A46" w:rsidRDefault="000500C5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2D7BC2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D7BC2" w:rsidRPr="00475A46" w:rsidRDefault="002D7BC2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на 1 человека при условии набора группы в 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40 человек)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BC2" w:rsidRPr="00475A46" w:rsidRDefault="002D7BC2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FF" w:rsidRPr="00475A46" w:rsidRDefault="001E14FF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FF" w:rsidRPr="00475A46" w:rsidRDefault="000500C5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7BC2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E14FF" w:rsidRPr="00475A46" w:rsidRDefault="001E14FF" w:rsidP="001E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(на 1 человека при условии набора группы в </w:t>
            </w:r>
            <w:r w:rsidR="005F01EE" w:rsidRPr="0047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0 человек)</w:t>
            </w:r>
          </w:p>
          <w:p w:rsidR="002D7BC2" w:rsidRPr="00475A46" w:rsidRDefault="002D7BC2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2D7BC2" w:rsidRPr="00475A46" w:rsidRDefault="00953F80" w:rsidP="00E7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г. Казань, ул. Кремлевская, 18</w:t>
            </w:r>
          </w:p>
        </w:tc>
      </w:tr>
      <w:tr w:rsidR="00953F80" w:rsidRPr="00F71FE1" w:rsidTr="005F01EE">
        <w:trPr>
          <w:trHeight w:val="324"/>
          <w:jc w:val="center"/>
        </w:trPr>
        <w:tc>
          <w:tcPr>
            <w:tcW w:w="279" w:type="pct"/>
            <w:vAlign w:val="center"/>
          </w:tcPr>
          <w:p w:rsidR="00953F80" w:rsidRPr="00475A46" w:rsidRDefault="00953F80" w:rsidP="00E7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9:00 – 16:00</w:t>
            </w:r>
          </w:p>
        </w:tc>
        <w:tc>
          <w:tcPr>
            <w:tcW w:w="3143" w:type="pct"/>
            <w:gridSpan w:val="2"/>
            <w:vAlign w:val="center"/>
          </w:tcPr>
          <w:p w:rsidR="00953F80" w:rsidRPr="00475A46" w:rsidRDefault="00221FF3" w:rsidP="0022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по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мемориальным местам </w:t>
            </w:r>
            <w:proofErr w:type="spellStart"/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Г.Р.Державина</w:t>
            </w:r>
            <w:proofErr w:type="spellEnd"/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: Казань-</w:t>
            </w:r>
            <w:proofErr w:type="spellStart"/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Сокуры</w:t>
            </w:r>
            <w:proofErr w:type="spellEnd"/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Егорьево</w:t>
            </w:r>
            <w:proofErr w:type="spellEnd"/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>-Лаишево-Казань</w:t>
            </w:r>
          </w:p>
        </w:tc>
        <w:tc>
          <w:tcPr>
            <w:tcW w:w="593" w:type="pct"/>
            <w:vAlign w:val="center"/>
          </w:tcPr>
          <w:p w:rsidR="001E14FF" w:rsidRPr="00475A46" w:rsidRDefault="000500C5" w:rsidP="002D7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E14FF" w:rsidRPr="00475A46" w:rsidRDefault="001E14FF" w:rsidP="001E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(на 1 человека при условии набора группы в 40 человек);</w:t>
            </w:r>
          </w:p>
          <w:p w:rsidR="001E14FF" w:rsidRPr="00475A46" w:rsidRDefault="001E14FF" w:rsidP="001E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FF" w:rsidRPr="00475A46" w:rsidRDefault="000500C5" w:rsidP="002D7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3F80"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1E14FF" w:rsidRPr="00475A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53F80" w:rsidRPr="00475A46" w:rsidRDefault="001E14FF" w:rsidP="005F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(на 1 человека при условии набора группы в </w:t>
            </w:r>
            <w:r w:rsidR="005F01EE" w:rsidRPr="00475A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985" w:type="pct"/>
            <w:vAlign w:val="center"/>
          </w:tcPr>
          <w:p w:rsidR="00953F80" w:rsidRDefault="00953F80" w:rsidP="007A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46">
              <w:rPr>
                <w:rFonts w:ascii="Times New Roman" w:hAnsi="Times New Roman" w:cs="Times New Roman"/>
                <w:sz w:val="24"/>
                <w:szCs w:val="24"/>
              </w:rPr>
              <w:t>г. Казань, ул. Кремлевская, 18</w:t>
            </w:r>
          </w:p>
        </w:tc>
      </w:tr>
    </w:tbl>
    <w:p w:rsidR="000633D0" w:rsidRPr="003A7B77" w:rsidRDefault="000633D0" w:rsidP="003A7B77">
      <w:pPr>
        <w:rPr>
          <w:rFonts w:ascii="Times New Roman" w:hAnsi="Times New Roman" w:cs="Times New Roman"/>
          <w:i/>
          <w:sz w:val="24"/>
        </w:rPr>
      </w:pPr>
    </w:p>
    <w:sectPr w:rsidR="000633D0" w:rsidRPr="003A7B77" w:rsidSect="001F1DC7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D6A"/>
    <w:multiLevelType w:val="hybridMultilevel"/>
    <w:tmpl w:val="74241CB0"/>
    <w:lvl w:ilvl="0" w:tplc="8512671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C6DD7"/>
    <w:multiLevelType w:val="multilevel"/>
    <w:tmpl w:val="2F2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91F94"/>
    <w:multiLevelType w:val="hybridMultilevel"/>
    <w:tmpl w:val="E08CDE18"/>
    <w:lvl w:ilvl="0" w:tplc="B596F294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9B493C"/>
    <w:multiLevelType w:val="hybridMultilevel"/>
    <w:tmpl w:val="B300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7FAD"/>
    <w:multiLevelType w:val="multilevel"/>
    <w:tmpl w:val="A794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23596"/>
    <w:multiLevelType w:val="hybridMultilevel"/>
    <w:tmpl w:val="961AD154"/>
    <w:lvl w:ilvl="0" w:tplc="44666D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37ED0"/>
    <w:multiLevelType w:val="hybridMultilevel"/>
    <w:tmpl w:val="845A1142"/>
    <w:lvl w:ilvl="0" w:tplc="2998F7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B3315"/>
    <w:multiLevelType w:val="hybridMultilevel"/>
    <w:tmpl w:val="E59E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65CF8"/>
    <w:multiLevelType w:val="hybridMultilevel"/>
    <w:tmpl w:val="3B56B4DE"/>
    <w:lvl w:ilvl="0" w:tplc="0268C4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2554E"/>
    <w:multiLevelType w:val="multilevel"/>
    <w:tmpl w:val="CA9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C6217"/>
    <w:multiLevelType w:val="hybridMultilevel"/>
    <w:tmpl w:val="D682F610"/>
    <w:lvl w:ilvl="0" w:tplc="F3F4654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C9E"/>
    <w:multiLevelType w:val="hybridMultilevel"/>
    <w:tmpl w:val="2220747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9168BE"/>
    <w:multiLevelType w:val="multilevel"/>
    <w:tmpl w:val="2140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A2"/>
    <w:rsid w:val="0003639F"/>
    <w:rsid w:val="000500C5"/>
    <w:rsid w:val="000503A0"/>
    <w:rsid w:val="000633D0"/>
    <w:rsid w:val="000E3891"/>
    <w:rsid w:val="00105B1A"/>
    <w:rsid w:val="00187676"/>
    <w:rsid w:val="001E14FF"/>
    <w:rsid w:val="001F1DC7"/>
    <w:rsid w:val="00221FF3"/>
    <w:rsid w:val="002A1E87"/>
    <w:rsid w:val="002D7BC2"/>
    <w:rsid w:val="0032414F"/>
    <w:rsid w:val="00343F3C"/>
    <w:rsid w:val="003A7B77"/>
    <w:rsid w:val="003C5523"/>
    <w:rsid w:val="00475A46"/>
    <w:rsid w:val="00496A53"/>
    <w:rsid w:val="00534FC4"/>
    <w:rsid w:val="005A5DDC"/>
    <w:rsid w:val="005B6999"/>
    <w:rsid w:val="005F01EE"/>
    <w:rsid w:val="006F3223"/>
    <w:rsid w:val="00715380"/>
    <w:rsid w:val="0071669D"/>
    <w:rsid w:val="00800080"/>
    <w:rsid w:val="00803007"/>
    <w:rsid w:val="00866EDD"/>
    <w:rsid w:val="008733E8"/>
    <w:rsid w:val="00953F80"/>
    <w:rsid w:val="009758A2"/>
    <w:rsid w:val="00986D56"/>
    <w:rsid w:val="009A73A8"/>
    <w:rsid w:val="009B6FF3"/>
    <w:rsid w:val="009E4E11"/>
    <w:rsid w:val="00A42BF7"/>
    <w:rsid w:val="00A9553B"/>
    <w:rsid w:val="00B35C8D"/>
    <w:rsid w:val="00C15EFF"/>
    <w:rsid w:val="00DE7AE5"/>
    <w:rsid w:val="00E45898"/>
    <w:rsid w:val="00E72507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3E8"/>
    <w:pPr>
      <w:spacing w:after="200" w:line="276" w:lineRule="auto"/>
      <w:ind w:left="720"/>
      <w:contextualSpacing/>
    </w:pPr>
  </w:style>
  <w:style w:type="character" w:customStyle="1" w:styleId="h2">
    <w:name w:val="h2"/>
    <w:basedOn w:val="a0"/>
    <w:rsid w:val="0003639F"/>
  </w:style>
  <w:style w:type="character" w:styleId="a5">
    <w:name w:val="Hyperlink"/>
    <w:basedOn w:val="a0"/>
    <w:uiPriority w:val="99"/>
    <w:semiHidden/>
    <w:unhideWhenUsed/>
    <w:rsid w:val="00324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3E8"/>
    <w:pPr>
      <w:spacing w:after="200" w:line="276" w:lineRule="auto"/>
      <w:ind w:left="720"/>
      <w:contextualSpacing/>
    </w:pPr>
  </w:style>
  <w:style w:type="character" w:customStyle="1" w:styleId="h2">
    <w:name w:val="h2"/>
    <w:basedOn w:val="a0"/>
    <w:rsid w:val="0003639F"/>
  </w:style>
  <w:style w:type="character" w:styleId="a5">
    <w:name w:val="Hyperlink"/>
    <w:basedOn w:val="a0"/>
    <w:uiPriority w:val="99"/>
    <w:semiHidden/>
    <w:unhideWhenUsed/>
    <w:rsid w:val="00324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NektoGKT</dc:creator>
  <cp:lastModifiedBy>Хайруллина</cp:lastModifiedBy>
  <cp:revision>8</cp:revision>
  <dcterms:created xsi:type="dcterms:W3CDTF">2019-06-20T06:47:00Z</dcterms:created>
  <dcterms:modified xsi:type="dcterms:W3CDTF">2019-06-20T07:45:00Z</dcterms:modified>
</cp:coreProperties>
</file>