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5260"/>
      </w:tblGrid>
      <w:tr w:rsidR="00DA6C79" w14:paraId="25B4E217" w14:textId="77777777" w:rsidTr="00DA6C79">
        <w:tc>
          <w:tcPr>
            <w:tcW w:w="4663" w:type="dxa"/>
          </w:tcPr>
          <w:p w14:paraId="1BAD61A6" w14:textId="568C1966" w:rsidR="00DA6C79" w:rsidRPr="003B30B0" w:rsidRDefault="00DA6C79" w:rsidP="00DA6C79">
            <w:pPr>
              <w:ind w:left="-115"/>
              <w:jc w:val="center"/>
              <w:rPr>
                <w:b/>
                <w:bCs/>
                <w:noProof/>
                <w:color w:val="990000"/>
                <w:sz w:val="22"/>
                <w:szCs w:val="22"/>
              </w:rPr>
            </w:pPr>
            <w:r w:rsidRPr="003B30B0">
              <w:rPr>
                <w:b/>
                <w:bCs/>
                <w:noProof/>
                <w:color w:val="990000"/>
                <w:sz w:val="22"/>
                <w:szCs w:val="22"/>
              </w:rPr>
              <w:drawing>
                <wp:inline distT="0" distB="0" distL="0" distR="0" wp14:anchorId="2A1C4DDB" wp14:editId="2994835C">
                  <wp:extent cx="512445" cy="512445"/>
                  <wp:effectExtent l="0" t="0" r="0" b="0"/>
                  <wp:docPr id="92379714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797142" name="Рисунок 92379714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445" cy="512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0" w:type="dxa"/>
            <w:vMerge w:val="restart"/>
          </w:tcPr>
          <w:p w14:paraId="5D1D13F2" w14:textId="77777777" w:rsidR="00DA6C79" w:rsidRDefault="00DA6C79" w:rsidP="00DB6D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9305CD" w14:textId="77777777" w:rsidR="00DA6C79" w:rsidRDefault="00DA6C79" w:rsidP="00DB6D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526FFA" w14:textId="77777777" w:rsidR="00DA6C79" w:rsidRDefault="00DA6C79" w:rsidP="00DB6D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9E8FE1" w14:textId="77777777" w:rsidR="00DA6C79" w:rsidRDefault="00DA6C79" w:rsidP="00DB6D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027E36" w14:textId="77777777" w:rsidR="00DA6C79" w:rsidRDefault="00DA6C79" w:rsidP="00DB6D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B09E6F" w14:textId="77777777" w:rsidR="00DA6C79" w:rsidRPr="005C6090" w:rsidRDefault="00DA6C79" w:rsidP="00DB6D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Статс-секретарю – </w:t>
            </w:r>
          </w:p>
          <w:p w14:paraId="61BAC05E" w14:textId="77777777" w:rsidR="00DA6C79" w:rsidRPr="005C6090" w:rsidRDefault="00DA6C79" w:rsidP="00DB6D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заместителю руководителя </w:t>
            </w:r>
          </w:p>
          <w:p w14:paraId="5472D141" w14:textId="77777777" w:rsidR="00DA6C79" w:rsidRDefault="00DA6C79" w:rsidP="00DB6D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архивного агентства </w:t>
            </w:r>
          </w:p>
          <w:p w14:paraId="53D29529" w14:textId="77777777" w:rsidR="00DA6C79" w:rsidRPr="00112914" w:rsidRDefault="00DA6C79" w:rsidP="00DB6D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(РОСАРХИВ)</w:t>
            </w:r>
          </w:p>
          <w:p w14:paraId="50B12AF9" w14:textId="77777777" w:rsidR="00DA6C79" w:rsidRPr="00112914" w:rsidRDefault="00DA6C79" w:rsidP="00DB6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CA6D92" w14:textId="77777777" w:rsidR="00DA6C79" w:rsidRPr="00112914" w:rsidRDefault="00DA6C79" w:rsidP="00DB6D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</w:t>
            </w:r>
            <w:r w:rsidRPr="00112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Юрасову</w:t>
            </w:r>
          </w:p>
          <w:p w14:paraId="6BDA4F15" w14:textId="77777777" w:rsidR="00DA6C79" w:rsidRPr="00112914" w:rsidRDefault="00DA6C79" w:rsidP="00DB6D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18B8B0" w14:textId="77777777" w:rsidR="00DA6C79" w:rsidRDefault="00DA6C79" w:rsidP="00DB6D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Софийская наб., д. 34, стр. 1,</w:t>
            </w:r>
          </w:p>
          <w:p w14:paraId="1C720C89" w14:textId="77777777" w:rsidR="00DA6C79" w:rsidRPr="00AF2ADE" w:rsidRDefault="00DA6C79" w:rsidP="00DB6D4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Москва, 115035</w:t>
            </w:r>
          </w:p>
          <w:p w14:paraId="6587CC48" w14:textId="5E579A04" w:rsidR="00DA6C79" w:rsidRDefault="00DA6C79" w:rsidP="00DB6D4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rosarchiv</w:t>
            </w:r>
            <w:proofErr w:type="spellEnd"/>
            <w:r w:rsidRPr="00AF2ADE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AF2A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DA6C79" w14:paraId="06B74AC3" w14:textId="77777777" w:rsidTr="00DA6C79">
        <w:tc>
          <w:tcPr>
            <w:tcW w:w="4663" w:type="dxa"/>
          </w:tcPr>
          <w:p w14:paraId="158FE837" w14:textId="77777777" w:rsidR="00DA6C79" w:rsidRPr="003B30B0" w:rsidRDefault="00DA6C79" w:rsidP="00DB6D42">
            <w:pPr>
              <w:rPr>
                <w:rFonts w:ascii="Times New Roman" w:hAnsi="Times New Roman" w:cs="Times New Roman"/>
                <w:sz w:val="4"/>
                <w:szCs w:val="4"/>
                <w:lang w:eastAsia="ru-RU"/>
              </w:rPr>
            </w:pPr>
          </w:p>
          <w:p w14:paraId="4CCC34E3" w14:textId="77777777" w:rsidR="00DA6C79" w:rsidRPr="003B30B0" w:rsidRDefault="00DA6C79" w:rsidP="00DA6C79">
            <w:pPr>
              <w:pStyle w:val="5"/>
              <w:spacing w:line="240" w:lineRule="exact"/>
              <w:ind w:left="-115"/>
              <w:jc w:val="center"/>
              <w:rPr>
                <w:rFonts w:ascii="Times New Roman" w:hAnsi="Times New Roman" w:cs="Times New Roman"/>
                <w:color w:val="990000"/>
                <w:spacing w:val="-4"/>
                <w:sz w:val="22"/>
                <w:szCs w:val="22"/>
              </w:rPr>
            </w:pPr>
            <w:r w:rsidRPr="003B30B0">
              <w:rPr>
                <w:rFonts w:ascii="Times New Roman" w:hAnsi="Times New Roman" w:cs="Times New Roman"/>
                <w:color w:val="990000"/>
                <w:spacing w:val="-4"/>
                <w:sz w:val="22"/>
                <w:szCs w:val="22"/>
              </w:rPr>
              <w:t>МИНИСТЕРСТВО НАУКИ И ВЫСШЕГО ОБРАЗОВАНИЯ</w:t>
            </w:r>
          </w:p>
          <w:p w14:paraId="491CCF68" w14:textId="5F57219B" w:rsidR="00DA6C79" w:rsidRDefault="00DA6C79" w:rsidP="002C7C70">
            <w:pPr>
              <w:ind w:left="-115"/>
              <w:jc w:val="center"/>
              <w:rPr>
                <w:rFonts w:ascii="Times New Roman" w:hAnsi="Times New Roman" w:cs="Times New Roman"/>
                <w:color w:val="990000"/>
                <w:spacing w:val="-4"/>
                <w:sz w:val="22"/>
                <w:szCs w:val="22"/>
              </w:rPr>
            </w:pPr>
            <w:r w:rsidRPr="003B30B0">
              <w:rPr>
                <w:rFonts w:ascii="Times New Roman" w:hAnsi="Times New Roman" w:cs="Times New Roman"/>
                <w:color w:val="990000"/>
                <w:spacing w:val="-4"/>
                <w:sz w:val="22"/>
                <w:szCs w:val="22"/>
              </w:rPr>
              <w:t>РОССИЙСКОЙ ФЕДЕРАЦИИ</w:t>
            </w:r>
          </w:p>
          <w:p w14:paraId="68986AA7" w14:textId="77777777" w:rsidR="002C7C70" w:rsidRPr="002C7C70" w:rsidRDefault="002C7C70" w:rsidP="002C7C70">
            <w:pPr>
              <w:ind w:left="-115"/>
              <w:jc w:val="center"/>
              <w:rPr>
                <w:rFonts w:ascii="Times New Roman" w:hAnsi="Times New Roman" w:cs="Times New Roman"/>
                <w:color w:val="990000"/>
                <w:spacing w:val="-4"/>
                <w:sz w:val="2"/>
                <w:szCs w:val="2"/>
              </w:rPr>
            </w:pPr>
          </w:p>
          <w:p w14:paraId="714DA684" w14:textId="77777777" w:rsidR="00DA6C79" w:rsidRPr="002C7C70" w:rsidRDefault="00DA6C79" w:rsidP="00DB6D42">
            <w:pPr>
              <w:ind w:left="-1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990000"/>
                <w:spacing w:val="-4"/>
                <w:sz w:val="22"/>
                <w:szCs w:val="22"/>
              </w:rPr>
            </w:pPr>
            <w:r w:rsidRPr="002C7C70">
              <w:rPr>
                <w:rFonts w:ascii="Times New Roman" w:eastAsiaTheme="minorEastAsia" w:hAnsi="Times New Roman" w:cs="Times New Roman"/>
                <w:b/>
                <w:bCs/>
                <w:color w:val="990000"/>
                <w:spacing w:val="-4"/>
                <w:sz w:val="22"/>
                <w:szCs w:val="22"/>
              </w:rPr>
              <w:t>ФЕДЕРАЛЬНОЕ ГОСУДАРСТВЕННОЕ</w:t>
            </w:r>
          </w:p>
          <w:p w14:paraId="4AF9F8B5" w14:textId="77777777" w:rsidR="00DA6C79" w:rsidRPr="002C7C70" w:rsidRDefault="00DA6C79" w:rsidP="00DB6D42">
            <w:pPr>
              <w:ind w:left="-1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990000"/>
                <w:spacing w:val="-4"/>
                <w:sz w:val="22"/>
                <w:szCs w:val="22"/>
              </w:rPr>
            </w:pPr>
            <w:r w:rsidRPr="002C7C70">
              <w:rPr>
                <w:rFonts w:ascii="Times New Roman" w:eastAsiaTheme="minorEastAsia" w:hAnsi="Times New Roman" w:cs="Times New Roman"/>
                <w:b/>
                <w:bCs/>
                <w:color w:val="990000"/>
                <w:spacing w:val="-4"/>
                <w:sz w:val="22"/>
                <w:szCs w:val="22"/>
              </w:rPr>
              <w:t>БЮДЖЕТНОЕ УЧРЕЖДЕНИЕ НАУКИ</w:t>
            </w:r>
          </w:p>
          <w:p w14:paraId="72C72106" w14:textId="77777777" w:rsidR="00DA6C79" w:rsidRPr="002C7C70" w:rsidRDefault="00DA6C79" w:rsidP="00DB6D42">
            <w:pPr>
              <w:ind w:left="-1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990000"/>
                <w:spacing w:val="-4"/>
                <w:sz w:val="22"/>
                <w:szCs w:val="22"/>
              </w:rPr>
            </w:pPr>
            <w:r w:rsidRPr="002C7C70">
              <w:rPr>
                <w:rFonts w:ascii="Times New Roman" w:eastAsiaTheme="minorEastAsia" w:hAnsi="Times New Roman" w:cs="Times New Roman"/>
                <w:b/>
                <w:bCs/>
                <w:color w:val="990000"/>
                <w:spacing w:val="-4"/>
                <w:sz w:val="22"/>
                <w:szCs w:val="22"/>
              </w:rPr>
              <w:t>ОРДЕНА ДРУЖБЫ НАРОДОВ</w:t>
            </w:r>
          </w:p>
          <w:p w14:paraId="5C4AEB40" w14:textId="77777777" w:rsidR="00DA6C79" w:rsidRPr="002C7C70" w:rsidRDefault="00DA6C79" w:rsidP="00DB6D42">
            <w:pPr>
              <w:ind w:left="-1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990000"/>
                <w:spacing w:val="-4"/>
                <w:sz w:val="22"/>
                <w:szCs w:val="22"/>
              </w:rPr>
            </w:pPr>
            <w:r w:rsidRPr="002C7C70">
              <w:rPr>
                <w:rFonts w:ascii="Times New Roman" w:eastAsiaTheme="minorEastAsia" w:hAnsi="Times New Roman" w:cs="Times New Roman"/>
                <w:b/>
                <w:bCs/>
                <w:color w:val="990000"/>
                <w:spacing w:val="-4"/>
                <w:sz w:val="22"/>
                <w:szCs w:val="22"/>
              </w:rPr>
              <w:t xml:space="preserve">ИНСТИТУТ ЭТНОЛОГИИ </w:t>
            </w:r>
          </w:p>
          <w:p w14:paraId="412FCAB2" w14:textId="77777777" w:rsidR="00DA6C79" w:rsidRPr="002C7C70" w:rsidRDefault="00DA6C79" w:rsidP="00DB6D42">
            <w:pPr>
              <w:ind w:left="-1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990000"/>
                <w:spacing w:val="-4"/>
                <w:sz w:val="22"/>
                <w:szCs w:val="22"/>
              </w:rPr>
            </w:pPr>
            <w:r w:rsidRPr="002C7C70">
              <w:rPr>
                <w:rFonts w:ascii="Times New Roman" w:eastAsiaTheme="minorEastAsia" w:hAnsi="Times New Roman" w:cs="Times New Roman"/>
                <w:b/>
                <w:bCs/>
                <w:color w:val="990000"/>
                <w:spacing w:val="-4"/>
                <w:sz w:val="22"/>
                <w:szCs w:val="22"/>
              </w:rPr>
              <w:t>И АНТРОПОЛОГИИ</w:t>
            </w:r>
          </w:p>
          <w:p w14:paraId="617FDD56" w14:textId="77777777" w:rsidR="00DA6C79" w:rsidRPr="002C7C70" w:rsidRDefault="00DA6C79" w:rsidP="00DB6D42">
            <w:pPr>
              <w:ind w:left="-1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990000"/>
                <w:spacing w:val="-4"/>
                <w:sz w:val="22"/>
                <w:szCs w:val="22"/>
              </w:rPr>
            </w:pPr>
            <w:r w:rsidRPr="002C7C70">
              <w:rPr>
                <w:rFonts w:ascii="Times New Roman" w:eastAsiaTheme="minorEastAsia" w:hAnsi="Times New Roman" w:cs="Times New Roman"/>
                <w:b/>
                <w:bCs/>
                <w:color w:val="990000"/>
                <w:spacing w:val="-4"/>
                <w:sz w:val="22"/>
                <w:szCs w:val="22"/>
              </w:rPr>
              <w:t>ИМ. Н.Н. МИКЛУХО-МАКЛАЯ</w:t>
            </w:r>
          </w:p>
          <w:p w14:paraId="015B21CF" w14:textId="77777777" w:rsidR="00DA6C79" w:rsidRPr="002C7C70" w:rsidRDefault="00DA6C79" w:rsidP="00DB6D42">
            <w:pPr>
              <w:ind w:left="-115"/>
              <w:jc w:val="center"/>
              <w:rPr>
                <w:rFonts w:ascii="Times New Roman" w:eastAsiaTheme="minorEastAsia" w:hAnsi="Times New Roman" w:cs="Times New Roman"/>
                <w:b/>
                <w:bCs/>
                <w:color w:val="990000"/>
                <w:spacing w:val="-4"/>
                <w:sz w:val="22"/>
                <w:szCs w:val="22"/>
              </w:rPr>
            </w:pPr>
            <w:r w:rsidRPr="002C7C70">
              <w:rPr>
                <w:rFonts w:ascii="Times New Roman" w:eastAsiaTheme="minorEastAsia" w:hAnsi="Times New Roman" w:cs="Times New Roman"/>
                <w:b/>
                <w:bCs/>
                <w:color w:val="990000"/>
                <w:spacing w:val="-4"/>
                <w:sz w:val="22"/>
                <w:szCs w:val="22"/>
              </w:rPr>
              <w:t>РОССИЙСКОЙ АКАДЕМИИ НАУК</w:t>
            </w:r>
          </w:p>
          <w:p w14:paraId="202CB574" w14:textId="77777777" w:rsidR="00DA6C79" w:rsidRDefault="00DA6C79" w:rsidP="00DB6D42">
            <w:pPr>
              <w:ind w:left="-115"/>
              <w:jc w:val="center"/>
              <w:rPr>
                <w:rFonts w:ascii="Times New Roman" w:hAnsi="Times New Roman" w:cs="Times New Roman"/>
                <w:color w:val="990000"/>
                <w:spacing w:val="-4"/>
              </w:rPr>
            </w:pPr>
            <w:r w:rsidRPr="003B30B0">
              <w:rPr>
                <w:rFonts w:ascii="Times New Roman" w:eastAsiaTheme="minorEastAsia" w:hAnsi="Times New Roman" w:cs="Times New Roman"/>
                <w:color w:val="990000"/>
                <w:spacing w:val="-4"/>
                <w:kern w:val="0"/>
                <w:sz w:val="22"/>
                <w:szCs w:val="22"/>
                <w:lang w:eastAsia="ru-RU"/>
                <w14:ligatures w14:val="none"/>
              </w:rPr>
              <w:t>(ИЭА РАН)</w:t>
            </w:r>
          </w:p>
          <w:p w14:paraId="6E39DFE8" w14:textId="77777777" w:rsidR="00DA6C79" w:rsidRPr="002C7C70" w:rsidRDefault="00DA6C79" w:rsidP="00DB6D42">
            <w:pPr>
              <w:ind w:left="-115"/>
              <w:jc w:val="center"/>
              <w:rPr>
                <w:rFonts w:ascii="Times New Roman" w:hAnsi="Times New Roman" w:cs="Times New Roman"/>
                <w:color w:val="990000"/>
                <w:spacing w:val="-4"/>
                <w:sz w:val="2"/>
                <w:szCs w:val="2"/>
              </w:rPr>
            </w:pPr>
          </w:p>
        </w:tc>
        <w:tc>
          <w:tcPr>
            <w:tcW w:w="5260" w:type="dxa"/>
            <w:vMerge/>
          </w:tcPr>
          <w:p w14:paraId="1475CFF3" w14:textId="7392ADA9" w:rsidR="00DA6C79" w:rsidRDefault="00DA6C79" w:rsidP="00DB6D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6C79" w14:paraId="3447307F" w14:textId="77777777" w:rsidTr="00DA6C79">
        <w:tc>
          <w:tcPr>
            <w:tcW w:w="4663" w:type="dxa"/>
          </w:tcPr>
          <w:p w14:paraId="40BBD822" w14:textId="77777777" w:rsidR="00DA6C79" w:rsidRPr="003B30B0" w:rsidRDefault="00DA6C79" w:rsidP="00DB6D42">
            <w:pPr>
              <w:ind w:left="-115"/>
              <w:jc w:val="center"/>
              <w:rPr>
                <w:rFonts w:ascii="Times New Roman" w:hAnsi="Times New Roman" w:cs="Times New Roman"/>
                <w:noProof/>
                <w:color w:val="990000"/>
                <w:sz w:val="22"/>
                <w:szCs w:val="22"/>
              </w:rPr>
            </w:pPr>
            <w:r w:rsidRPr="003B30B0">
              <w:rPr>
                <w:rFonts w:ascii="Times New Roman" w:hAnsi="Times New Roman" w:cs="Times New Roman"/>
                <w:noProof/>
                <w:color w:val="990000"/>
                <w:sz w:val="22"/>
                <w:szCs w:val="22"/>
              </w:rPr>
              <w:t>119334, Москва, Ленинский пр-т, 32А</w:t>
            </w:r>
          </w:p>
          <w:p w14:paraId="015F5A29" w14:textId="77777777" w:rsidR="00DA6C79" w:rsidRPr="003B30B0" w:rsidRDefault="00DA6C79" w:rsidP="00DB6D42">
            <w:pPr>
              <w:ind w:left="-115"/>
              <w:jc w:val="center"/>
              <w:rPr>
                <w:rFonts w:ascii="Times New Roman" w:hAnsi="Times New Roman" w:cs="Times New Roman"/>
                <w:bCs/>
                <w:color w:val="990000"/>
                <w:sz w:val="20"/>
                <w:szCs w:val="20"/>
              </w:rPr>
            </w:pPr>
            <w:r w:rsidRPr="003B30B0">
              <w:rPr>
                <w:rFonts w:ascii="Times New Roman" w:hAnsi="Times New Roman" w:cs="Times New Roman"/>
                <w:bCs/>
                <w:color w:val="990000"/>
                <w:sz w:val="20"/>
                <w:szCs w:val="20"/>
              </w:rPr>
              <w:t>Тел.: 8 (495) 938-17-44</w:t>
            </w:r>
          </w:p>
          <w:p w14:paraId="42128726" w14:textId="77777777" w:rsidR="00DA6C79" w:rsidRPr="003B30B0" w:rsidRDefault="00DA6C79" w:rsidP="00DB6D42">
            <w:pPr>
              <w:ind w:left="-115"/>
              <w:jc w:val="center"/>
              <w:rPr>
                <w:rFonts w:ascii="Times New Roman" w:hAnsi="Times New Roman" w:cs="Times New Roman"/>
                <w:bCs/>
                <w:color w:val="990000"/>
                <w:sz w:val="20"/>
                <w:szCs w:val="20"/>
              </w:rPr>
            </w:pPr>
            <w:r w:rsidRPr="003B30B0">
              <w:rPr>
                <w:rFonts w:ascii="Times New Roman" w:hAnsi="Times New Roman" w:cs="Times New Roman"/>
                <w:bCs/>
                <w:color w:val="990000"/>
                <w:sz w:val="20"/>
                <w:szCs w:val="20"/>
              </w:rPr>
              <w:t xml:space="preserve">Эл. почта: </w:t>
            </w:r>
            <w:r w:rsidRPr="003B30B0">
              <w:rPr>
                <w:rFonts w:ascii="Times New Roman" w:hAnsi="Times New Roman" w:cs="Times New Roman"/>
                <w:bCs/>
                <w:color w:val="990000"/>
                <w:sz w:val="20"/>
                <w:szCs w:val="20"/>
                <w:lang w:val="en-US"/>
              </w:rPr>
              <w:t>info</w:t>
            </w:r>
            <w:r w:rsidRPr="003B30B0">
              <w:rPr>
                <w:rFonts w:ascii="Times New Roman" w:hAnsi="Times New Roman" w:cs="Times New Roman"/>
                <w:bCs/>
                <w:color w:val="990000"/>
                <w:sz w:val="20"/>
                <w:szCs w:val="20"/>
              </w:rPr>
              <w:t>@</w:t>
            </w:r>
            <w:proofErr w:type="spellStart"/>
            <w:r w:rsidRPr="003B30B0">
              <w:rPr>
                <w:rFonts w:ascii="Times New Roman" w:hAnsi="Times New Roman" w:cs="Times New Roman"/>
                <w:bCs/>
                <w:color w:val="990000"/>
                <w:sz w:val="20"/>
                <w:szCs w:val="20"/>
                <w:lang w:val="en-US"/>
              </w:rPr>
              <w:t>iea</w:t>
            </w:r>
            <w:proofErr w:type="spellEnd"/>
            <w:r w:rsidRPr="003B30B0">
              <w:rPr>
                <w:rFonts w:ascii="Times New Roman" w:hAnsi="Times New Roman" w:cs="Times New Roman"/>
                <w:bCs/>
                <w:color w:val="990000"/>
                <w:sz w:val="20"/>
                <w:szCs w:val="20"/>
              </w:rPr>
              <w:t>.</w:t>
            </w:r>
            <w:proofErr w:type="spellStart"/>
            <w:r w:rsidRPr="003B30B0">
              <w:rPr>
                <w:rFonts w:ascii="Times New Roman" w:hAnsi="Times New Roman" w:cs="Times New Roman"/>
                <w:bCs/>
                <w:color w:val="990000"/>
                <w:sz w:val="20"/>
                <w:szCs w:val="20"/>
                <w:lang w:val="en-US"/>
              </w:rPr>
              <w:t>ras</w:t>
            </w:r>
            <w:proofErr w:type="spellEnd"/>
            <w:r w:rsidRPr="003B30B0">
              <w:rPr>
                <w:rFonts w:ascii="Times New Roman" w:hAnsi="Times New Roman" w:cs="Times New Roman"/>
                <w:bCs/>
                <w:color w:val="990000"/>
                <w:sz w:val="20"/>
                <w:szCs w:val="20"/>
              </w:rPr>
              <w:t>.</w:t>
            </w:r>
            <w:proofErr w:type="spellStart"/>
            <w:r w:rsidRPr="003B30B0">
              <w:rPr>
                <w:rFonts w:ascii="Times New Roman" w:hAnsi="Times New Roman" w:cs="Times New Roman"/>
                <w:bCs/>
                <w:color w:val="990000"/>
                <w:sz w:val="20"/>
                <w:szCs w:val="20"/>
                <w:lang w:val="en-US"/>
              </w:rPr>
              <w:t>ru</w:t>
            </w:r>
            <w:proofErr w:type="spellEnd"/>
          </w:p>
          <w:p w14:paraId="5BD795BF" w14:textId="77777777" w:rsidR="00DA6C79" w:rsidRPr="003B30B0" w:rsidRDefault="00DA6C79" w:rsidP="00DB6D42">
            <w:pPr>
              <w:ind w:left="-115"/>
              <w:jc w:val="center"/>
              <w:rPr>
                <w:rFonts w:ascii="Times New Roman" w:hAnsi="Times New Roman" w:cs="Times New Roman"/>
                <w:bCs/>
                <w:color w:val="990000"/>
                <w:sz w:val="20"/>
                <w:szCs w:val="20"/>
              </w:rPr>
            </w:pPr>
            <w:r w:rsidRPr="003B30B0">
              <w:rPr>
                <w:rFonts w:ascii="Times New Roman" w:hAnsi="Times New Roman" w:cs="Times New Roman"/>
                <w:bCs/>
                <w:color w:val="990000"/>
                <w:sz w:val="20"/>
                <w:szCs w:val="20"/>
              </w:rPr>
              <w:t>ОКПО 02698950, ОГРН 1037739351473</w:t>
            </w:r>
          </w:p>
          <w:p w14:paraId="789896A0" w14:textId="77777777" w:rsidR="00DA6C79" w:rsidRPr="003B30B0" w:rsidRDefault="00DA6C79" w:rsidP="00DB6D42">
            <w:pPr>
              <w:jc w:val="center"/>
              <w:rPr>
                <w:rFonts w:ascii="Times New Roman" w:hAnsi="Times New Roman" w:cs="Times New Roman"/>
                <w:bCs/>
                <w:color w:val="990000"/>
                <w:sz w:val="20"/>
                <w:szCs w:val="20"/>
              </w:rPr>
            </w:pPr>
            <w:r w:rsidRPr="003B30B0">
              <w:rPr>
                <w:rFonts w:ascii="Times New Roman" w:hAnsi="Times New Roman" w:cs="Times New Roman"/>
                <w:bCs/>
                <w:color w:val="990000"/>
                <w:sz w:val="20"/>
                <w:szCs w:val="20"/>
              </w:rPr>
              <w:t>ИНН/КПП 7736029636/773601001</w:t>
            </w:r>
          </w:p>
          <w:p w14:paraId="10D77AF4" w14:textId="77777777" w:rsidR="00DA6C79" w:rsidRDefault="00DA6C79" w:rsidP="00DB6D42">
            <w:pPr>
              <w:ind w:left="-115"/>
              <w:jc w:val="center"/>
              <w:rPr>
                <w:rFonts w:ascii="Times New Roman" w:hAnsi="Times New Roman" w:cs="Times New Roman"/>
                <w:b/>
                <w:bCs/>
                <w:noProof/>
                <w:color w:val="990000"/>
              </w:rPr>
            </w:pPr>
          </w:p>
          <w:p w14:paraId="35949BA9" w14:textId="77777777" w:rsidR="00DA6C79" w:rsidRPr="003B30B0" w:rsidRDefault="00DA6C79" w:rsidP="00DB6D42">
            <w:pPr>
              <w:ind w:left="-115"/>
              <w:jc w:val="center"/>
              <w:rPr>
                <w:rFonts w:ascii="Times New Roman" w:hAnsi="Times New Roman" w:cs="Times New Roman"/>
                <w:bCs/>
                <w:color w:val="990000"/>
                <w:sz w:val="20"/>
                <w:szCs w:val="20"/>
              </w:rPr>
            </w:pPr>
            <w:r w:rsidRPr="003B30B0">
              <w:rPr>
                <w:rFonts w:ascii="Times New Roman" w:hAnsi="Times New Roman" w:cs="Times New Roman"/>
                <w:bCs/>
                <w:color w:val="990000"/>
                <w:sz w:val="20"/>
                <w:szCs w:val="20"/>
              </w:rPr>
              <w:t>______________</w:t>
            </w:r>
            <w:r>
              <w:rPr>
                <w:rFonts w:ascii="Times New Roman" w:hAnsi="Times New Roman" w:cs="Times New Roman"/>
                <w:bCs/>
                <w:color w:val="990000"/>
                <w:sz w:val="20"/>
                <w:szCs w:val="20"/>
              </w:rPr>
              <w:t>N</w:t>
            </w:r>
            <w:r w:rsidRPr="003B30B0">
              <w:rPr>
                <w:rFonts w:ascii="Times New Roman" w:hAnsi="Times New Roman" w:cs="Times New Roman"/>
                <w:bCs/>
                <w:color w:val="990000"/>
                <w:sz w:val="20"/>
                <w:szCs w:val="20"/>
              </w:rPr>
              <w:t>_____________________</w:t>
            </w:r>
          </w:p>
          <w:p w14:paraId="21248501" w14:textId="77777777" w:rsidR="00DA6C79" w:rsidRPr="003B30B0" w:rsidRDefault="00DA6C79" w:rsidP="00DB6D42">
            <w:pPr>
              <w:ind w:left="-115"/>
              <w:jc w:val="center"/>
              <w:rPr>
                <w:rFonts w:ascii="Times New Roman" w:hAnsi="Times New Roman" w:cs="Times New Roman"/>
                <w:b/>
                <w:bCs/>
                <w:noProof/>
                <w:color w:val="990000"/>
                <w:sz w:val="20"/>
                <w:szCs w:val="20"/>
              </w:rPr>
            </w:pPr>
          </w:p>
          <w:p w14:paraId="3F767E05" w14:textId="77777777" w:rsidR="00DA6C79" w:rsidRDefault="00DA6C79" w:rsidP="00DB6D42">
            <w:pPr>
              <w:ind w:left="-115"/>
              <w:jc w:val="center"/>
              <w:rPr>
                <w:rFonts w:ascii="Times New Roman" w:hAnsi="Times New Roman" w:cs="Times New Roman"/>
                <w:color w:val="990000"/>
                <w:sz w:val="20"/>
                <w:szCs w:val="20"/>
                <w:u w:val="single"/>
              </w:rPr>
            </w:pPr>
            <w:r w:rsidRPr="003B30B0">
              <w:rPr>
                <w:rFonts w:ascii="Times New Roman" w:hAnsi="Times New Roman" w:cs="Times New Roman"/>
                <w:color w:val="990000"/>
                <w:sz w:val="20"/>
                <w:szCs w:val="20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color w:val="990000"/>
                <w:sz w:val="20"/>
                <w:szCs w:val="20"/>
              </w:rPr>
              <w:t>N</w:t>
            </w:r>
            <w:r w:rsidRPr="00637976">
              <w:rPr>
                <w:rFonts w:ascii="Times New Roman" w:hAnsi="Times New Roman" w:cs="Times New Roman"/>
                <w:color w:val="990000"/>
                <w:sz w:val="20"/>
                <w:szCs w:val="20"/>
              </w:rPr>
              <w:t>_____________от</w:t>
            </w:r>
            <w:proofErr w:type="spellEnd"/>
            <w:r w:rsidRPr="00637976">
              <w:rPr>
                <w:rFonts w:ascii="Times New Roman" w:hAnsi="Times New Roman" w:cs="Times New Roman"/>
                <w:color w:val="990000"/>
                <w:sz w:val="20"/>
                <w:szCs w:val="20"/>
              </w:rPr>
              <w:t>__________________</w:t>
            </w:r>
          </w:p>
          <w:p w14:paraId="110F2C57" w14:textId="77777777" w:rsidR="00637976" w:rsidRPr="003B30B0" w:rsidRDefault="00637976" w:rsidP="00DB6D42">
            <w:pPr>
              <w:ind w:left="-115"/>
              <w:jc w:val="center"/>
              <w:rPr>
                <w:rFonts w:ascii="Times New Roman" w:hAnsi="Times New Roman" w:cs="Times New Roman"/>
                <w:b/>
                <w:bCs/>
                <w:noProof/>
                <w:color w:val="990000"/>
                <w:sz w:val="22"/>
                <w:szCs w:val="22"/>
              </w:rPr>
            </w:pPr>
          </w:p>
        </w:tc>
        <w:tc>
          <w:tcPr>
            <w:tcW w:w="5260" w:type="dxa"/>
            <w:vMerge/>
          </w:tcPr>
          <w:p w14:paraId="0E24C932" w14:textId="77777777" w:rsidR="00DA6C79" w:rsidRDefault="00DA6C79" w:rsidP="00DB6D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E642683" w14:textId="313D3D5A" w:rsidR="00EA3C52" w:rsidRPr="00531DBC" w:rsidRDefault="00EA3C52">
      <w:pPr>
        <w:rPr>
          <w:sz w:val="28"/>
          <w:szCs w:val="28"/>
        </w:rPr>
      </w:pPr>
    </w:p>
    <w:p w14:paraId="4539A94E" w14:textId="54899A6A" w:rsidR="00EA3C52" w:rsidRPr="00531DBC" w:rsidRDefault="00EA3C52">
      <w:pPr>
        <w:rPr>
          <w:sz w:val="28"/>
          <w:szCs w:val="28"/>
        </w:rPr>
      </w:pPr>
    </w:p>
    <w:p w14:paraId="1AFA3DB8" w14:textId="40400023" w:rsidR="00EA3C52" w:rsidRPr="00531DBC" w:rsidRDefault="00EA3C52">
      <w:pPr>
        <w:rPr>
          <w:sz w:val="28"/>
          <w:szCs w:val="28"/>
        </w:rPr>
      </w:pPr>
    </w:p>
    <w:p w14:paraId="109DD1C3" w14:textId="3F31BC22" w:rsidR="00433548" w:rsidRDefault="00433548" w:rsidP="005F1BB9">
      <w:pPr>
        <w:spacing w:line="360" w:lineRule="auto"/>
        <w:jc w:val="center"/>
        <w:rPr>
          <w:sz w:val="28"/>
          <w:szCs w:val="28"/>
        </w:rPr>
      </w:pPr>
    </w:p>
    <w:p w14:paraId="5D3334BC" w14:textId="1529EC06" w:rsidR="004D2107" w:rsidRDefault="00433548" w:rsidP="000A159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B84D46">
        <w:rPr>
          <w:sz w:val="28"/>
          <w:szCs w:val="28"/>
        </w:rPr>
        <w:t>ый</w:t>
      </w:r>
      <w:r w:rsidR="00AF2ADE">
        <w:rPr>
          <w:sz w:val="28"/>
          <w:szCs w:val="28"/>
        </w:rPr>
        <w:t xml:space="preserve"> </w:t>
      </w:r>
      <w:r w:rsidR="00F65F50">
        <w:rPr>
          <w:sz w:val="28"/>
          <w:szCs w:val="28"/>
        </w:rPr>
        <w:t>Андрей Викторович</w:t>
      </w:r>
      <w:r w:rsidR="004D2107" w:rsidRPr="004D2107">
        <w:rPr>
          <w:sz w:val="28"/>
          <w:szCs w:val="28"/>
        </w:rPr>
        <w:t>!</w:t>
      </w:r>
    </w:p>
    <w:p w14:paraId="3ADE66A6" w14:textId="6848B777" w:rsidR="000A1598" w:rsidRDefault="007F226A" w:rsidP="000A15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 w:rsidRPr="007F226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 w:rsidRPr="007F226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 w:rsidRPr="007F226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 w:rsidRPr="007F226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 w:rsidRPr="007F226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 w:rsidRPr="007F226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 w:rsidRPr="007F226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</w:t>
      </w:r>
      <w:proofErr w:type="spellEnd"/>
      <w:r>
        <w:rPr>
          <w:sz w:val="28"/>
          <w:szCs w:val="28"/>
        </w:rPr>
        <w:t>.</w:t>
      </w:r>
    </w:p>
    <w:p w14:paraId="494C56CA" w14:textId="77777777" w:rsidR="000A1598" w:rsidRDefault="000A1598" w:rsidP="000A1598">
      <w:pPr>
        <w:spacing w:line="360" w:lineRule="auto"/>
        <w:ind w:firstLine="709"/>
        <w:jc w:val="both"/>
        <w:rPr>
          <w:sz w:val="28"/>
          <w:szCs w:val="28"/>
        </w:rPr>
      </w:pPr>
    </w:p>
    <w:p w14:paraId="6C77D6CD" w14:textId="74BC4693" w:rsidR="00433548" w:rsidRPr="0012503D" w:rsidRDefault="002D177A" w:rsidP="000A15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уважением,</w:t>
      </w:r>
    </w:p>
    <w:p w14:paraId="53E50CFD" w14:textId="153018C9" w:rsidR="0073772D" w:rsidRPr="0012503D" w:rsidRDefault="0073772D" w:rsidP="000A1598">
      <w:pPr>
        <w:spacing w:line="360" w:lineRule="auto"/>
        <w:ind w:firstLine="709"/>
        <w:jc w:val="both"/>
        <w:rPr>
          <w:sz w:val="28"/>
          <w:szCs w:val="28"/>
        </w:rPr>
      </w:pPr>
    </w:p>
    <w:p w14:paraId="1EB8CA07" w14:textId="322B3E0B" w:rsidR="0012503D" w:rsidRDefault="0012503D" w:rsidP="000A1598">
      <w:pPr>
        <w:spacing w:line="360" w:lineRule="auto"/>
        <w:jc w:val="both"/>
        <w:rPr>
          <w:sz w:val="28"/>
          <w:szCs w:val="28"/>
        </w:rPr>
      </w:pPr>
    </w:p>
    <w:p w14:paraId="3FF7FB1F" w14:textId="77777777" w:rsidR="0012503D" w:rsidRPr="0012503D" w:rsidRDefault="0012503D" w:rsidP="000A1598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8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676"/>
      </w:tblGrid>
      <w:tr w:rsidR="0012503D" w:rsidRPr="0012503D" w14:paraId="455E2C2F" w14:textId="77777777" w:rsidTr="00660DE6">
        <w:tc>
          <w:tcPr>
            <w:tcW w:w="4814" w:type="dxa"/>
          </w:tcPr>
          <w:p w14:paraId="64B60D08" w14:textId="393897C9" w:rsidR="0012503D" w:rsidRDefault="00660DE6" w:rsidP="000A15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DE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531DBC" w:rsidRPr="00531DB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2503D" w:rsidRPr="0012503D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 w:rsidR="00531DBC">
              <w:rPr>
                <w:rFonts w:ascii="Times New Roman" w:hAnsi="Times New Roman" w:cs="Times New Roman"/>
                <w:sz w:val="28"/>
                <w:szCs w:val="28"/>
              </w:rPr>
              <w:t xml:space="preserve"> института</w:t>
            </w:r>
          </w:p>
          <w:p w14:paraId="4CB61FE4" w14:textId="7B8E48F4" w:rsidR="00AA239C" w:rsidRPr="0012503D" w:rsidRDefault="00660DE6" w:rsidP="000A159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DE6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  <w:r w:rsidR="00AA239C">
              <w:rPr>
                <w:rFonts w:ascii="Times New Roman" w:hAnsi="Times New Roman" w:cs="Times New Roman"/>
                <w:sz w:val="28"/>
                <w:szCs w:val="28"/>
              </w:rPr>
              <w:t>д.и.н., профессор РАН</w:t>
            </w:r>
          </w:p>
        </w:tc>
        <w:tc>
          <w:tcPr>
            <w:tcW w:w="5676" w:type="dxa"/>
          </w:tcPr>
          <w:p w14:paraId="408C4330" w14:textId="77777777" w:rsidR="00AA239C" w:rsidRDefault="00AA239C" w:rsidP="000A1598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F23EC1" w14:textId="3A0A667F" w:rsidR="0012503D" w:rsidRPr="0012503D" w:rsidRDefault="007C4F43" w:rsidP="000A1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  <w:r w:rsidRPr="007C4F43">
              <w:rPr>
                <w:rFonts w:ascii="Times New Roman" w:hAnsi="Times New Roman" w:cs="Times New Roman"/>
                <w:szCs w:val="28"/>
              </w:rPr>
              <w:t xml:space="preserve">     </w:t>
            </w:r>
            <w:r w:rsidR="0012503D">
              <w:rPr>
                <w:rFonts w:ascii="Times New Roman" w:hAnsi="Times New Roman" w:cs="Times New Roman"/>
                <w:sz w:val="28"/>
                <w:szCs w:val="28"/>
              </w:rPr>
              <w:t>А.Е. Загребин</w:t>
            </w:r>
          </w:p>
        </w:tc>
      </w:tr>
    </w:tbl>
    <w:p w14:paraId="2706A987" w14:textId="77777777" w:rsidR="005C6090" w:rsidRDefault="005C6090" w:rsidP="00FF6C5A">
      <w:pPr>
        <w:jc w:val="both"/>
        <w:rPr>
          <w:sz w:val="16"/>
          <w:szCs w:val="16"/>
        </w:rPr>
      </w:pPr>
    </w:p>
    <w:p w14:paraId="65130B55" w14:textId="77777777" w:rsidR="000A1598" w:rsidRDefault="000A1598" w:rsidP="00FF6C5A">
      <w:pPr>
        <w:jc w:val="both"/>
        <w:rPr>
          <w:sz w:val="16"/>
          <w:szCs w:val="16"/>
        </w:rPr>
      </w:pPr>
    </w:p>
    <w:p w14:paraId="034D7A3F" w14:textId="77777777" w:rsidR="005C6090" w:rsidRDefault="005C6090" w:rsidP="00FF6C5A">
      <w:pPr>
        <w:jc w:val="both"/>
        <w:rPr>
          <w:sz w:val="16"/>
          <w:szCs w:val="16"/>
        </w:rPr>
      </w:pPr>
    </w:p>
    <w:p w14:paraId="0B5C2B5C" w14:textId="77777777" w:rsidR="005C6090" w:rsidRDefault="005C6090" w:rsidP="00FF6C5A">
      <w:pPr>
        <w:jc w:val="both"/>
        <w:rPr>
          <w:sz w:val="16"/>
          <w:szCs w:val="16"/>
        </w:rPr>
      </w:pPr>
    </w:p>
    <w:p w14:paraId="21B4BBEA" w14:textId="77777777" w:rsidR="002C7C70" w:rsidRDefault="002C7C70" w:rsidP="00FF6C5A">
      <w:pPr>
        <w:jc w:val="both"/>
        <w:rPr>
          <w:sz w:val="16"/>
          <w:szCs w:val="16"/>
        </w:rPr>
      </w:pPr>
    </w:p>
    <w:p w14:paraId="5FE90685" w14:textId="77777777" w:rsidR="005C6090" w:rsidRDefault="005C6090" w:rsidP="00FF6C5A">
      <w:pPr>
        <w:jc w:val="both"/>
        <w:rPr>
          <w:sz w:val="16"/>
          <w:szCs w:val="16"/>
        </w:rPr>
      </w:pPr>
    </w:p>
    <w:p w14:paraId="3DFFFA93" w14:textId="77777777" w:rsidR="007F226A" w:rsidRDefault="007F226A" w:rsidP="007F226A">
      <w:pPr>
        <w:jc w:val="both"/>
        <w:rPr>
          <w:sz w:val="21"/>
          <w:szCs w:val="21"/>
        </w:rPr>
      </w:pPr>
      <w:r>
        <w:rPr>
          <w:sz w:val="21"/>
          <w:szCs w:val="21"/>
        </w:rPr>
        <w:t>Фамилия имя отчество, подразделение, должность</w:t>
      </w:r>
    </w:p>
    <w:p w14:paraId="08117F38" w14:textId="203C9F17" w:rsidR="000A1598" w:rsidRPr="000A1598" w:rsidRDefault="007F226A" w:rsidP="007F226A">
      <w:pPr>
        <w:jc w:val="both"/>
        <w:rPr>
          <w:sz w:val="20"/>
          <w:szCs w:val="20"/>
        </w:rPr>
      </w:pPr>
      <w:r w:rsidRPr="003B30B0">
        <w:rPr>
          <w:sz w:val="21"/>
          <w:szCs w:val="21"/>
        </w:rPr>
        <w:t>+7 (</w:t>
      </w:r>
      <w:r>
        <w:rPr>
          <w:sz w:val="21"/>
          <w:szCs w:val="21"/>
        </w:rPr>
        <w:t>ХХХ</w:t>
      </w:r>
      <w:r w:rsidRPr="003B30B0">
        <w:rPr>
          <w:sz w:val="21"/>
          <w:szCs w:val="21"/>
        </w:rPr>
        <w:t xml:space="preserve">) </w:t>
      </w:r>
      <w:r>
        <w:rPr>
          <w:sz w:val="21"/>
          <w:szCs w:val="21"/>
        </w:rPr>
        <w:t>ХХ</w:t>
      </w:r>
      <w:r w:rsidRPr="003B30B0">
        <w:rPr>
          <w:sz w:val="21"/>
          <w:szCs w:val="21"/>
        </w:rPr>
        <w:t>-</w:t>
      </w:r>
      <w:r>
        <w:rPr>
          <w:sz w:val="21"/>
          <w:szCs w:val="21"/>
        </w:rPr>
        <w:t>ХХ</w:t>
      </w:r>
      <w:r w:rsidRPr="003B30B0">
        <w:rPr>
          <w:sz w:val="21"/>
          <w:szCs w:val="21"/>
        </w:rPr>
        <w:t>-</w:t>
      </w:r>
      <w:r>
        <w:rPr>
          <w:sz w:val="21"/>
          <w:szCs w:val="21"/>
        </w:rPr>
        <w:t>ХХ</w:t>
      </w:r>
      <w:r w:rsidRPr="003B30B0">
        <w:rPr>
          <w:sz w:val="21"/>
          <w:szCs w:val="21"/>
        </w:rPr>
        <w:t xml:space="preserve">, </w:t>
      </w:r>
      <w:r w:rsidRPr="003B30B0">
        <w:rPr>
          <w:sz w:val="21"/>
          <w:szCs w:val="21"/>
          <w:lang w:val="es-ES"/>
        </w:rPr>
        <w:t>e</w:t>
      </w:r>
      <w:r w:rsidRPr="003B30B0">
        <w:rPr>
          <w:sz w:val="21"/>
          <w:szCs w:val="21"/>
        </w:rPr>
        <w:t>-</w:t>
      </w:r>
      <w:r>
        <w:rPr>
          <w:sz w:val="21"/>
          <w:szCs w:val="21"/>
          <w:lang w:val="es-ES"/>
        </w:rPr>
        <w:t>mail</w:t>
      </w:r>
    </w:p>
    <w:sectPr w:rsidR="000A1598" w:rsidRPr="000A1598" w:rsidSect="007F226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3A31F" w14:textId="77777777" w:rsidR="00FD2817" w:rsidRDefault="00FD2817" w:rsidP="001130D3">
      <w:r>
        <w:separator/>
      </w:r>
    </w:p>
  </w:endnote>
  <w:endnote w:type="continuationSeparator" w:id="0">
    <w:p w14:paraId="7DCC4F7B" w14:textId="77777777" w:rsidR="00FD2817" w:rsidRDefault="00FD2817" w:rsidP="0011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A6A28" w14:textId="77777777" w:rsidR="00FD2817" w:rsidRDefault="00FD2817" w:rsidP="001130D3">
      <w:r>
        <w:separator/>
      </w:r>
    </w:p>
  </w:footnote>
  <w:footnote w:type="continuationSeparator" w:id="0">
    <w:p w14:paraId="26AA0BC5" w14:textId="77777777" w:rsidR="00FD2817" w:rsidRDefault="00FD2817" w:rsidP="00113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D06CE"/>
    <w:multiLevelType w:val="hybridMultilevel"/>
    <w:tmpl w:val="67D6D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D4789"/>
    <w:multiLevelType w:val="hybridMultilevel"/>
    <w:tmpl w:val="0E3464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49942D2"/>
    <w:multiLevelType w:val="hybridMultilevel"/>
    <w:tmpl w:val="547C6F46"/>
    <w:lvl w:ilvl="0" w:tplc="80501D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433652"/>
    <w:multiLevelType w:val="hybridMultilevel"/>
    <w:tmpl w:val="CF20AEBE"/>
    <w:lvl w:ilvl="0" w:tplc="5FDCCE5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104926">
    <w:abstractNumId w:val="0"/>
  </w:num>
  <w:num w:numId="2" w16cid:durableId="884563289">
    <w:abstractNumId w:val="1"/>
  </w:num>
  <w:num w:numId="3" w16cid:durableId="800004507">
    <w:abstractNumId w:val="2"/>
  </w:num>
  <w:num w:numId="4" w16cid:durableId="8644457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62E"/>
    <w:rsid w:val="000034BF"/>
    <w:rsid w:val="00004BE9"/>
    <w:rsid w:val="000250E9"/>
    <w:rsid w:val="00036EC4"/>
    <w:rsid w:val="00051F82"/>
    <w:rsid w:val="00076F3D"/>
    <w:rsid w:val="000A1598"/>
    <w:rsid w:val="000A77EA"/>
    <w:rsid w:val="000B4A21"/>
    <w:rsid w:val="000C551E"/>
    <w:rsid w:val="000D638E"/>
    <w:rsid w:val="000E445C"/>
    <w:rsid w:val="00101728"/>
    <w:rsid w:val="001045FA"/>
    <w:rsid w:val="00112914"/>
    <w:rsid w:val="001130D3"/>
    <w:rsid w:val="0012503D"/>
    <w:rsid w:val="00135F1A"/>
    <w:rsid w:val="00144378"/>
    <w:rsid w:val="00155097"/>
    <w:rsid w:val="001628F0"/>
    <w:rsid w:val="00173B74"/>
    <w:rsid w:val="00182E83"/>
    <w:rsid w:val="001838A1"/>
    <w:rsid w:val="001A6F38"/>
    <w:rsid w:val="001B4729"/>
    <w:rsid w:val="001C47D6"/>
    <w:rsid w:val="001D71FB"/>
    <w:rsid w:val="001E26B1"/>
    <w:rsid w:val="001E2D00"/>
    <w:rsid w:val="001E4381"/>
    <w:rsid w:val="002207DD"/>
    <w:rsid w:val="00221ADD"/>
    <w:rsid w:val="002234D7"/>
    <w:rsid w:val="00226D03"/>
    <w:rsid w:val="00227EB2"/>
    <w:rsid w:val="0024118D"/>
    <w:rsid w:val="00252074"/>
    <w:rsid w:val="00277373"/>
    <w:rsid w:val="00296116"/>
    <w:rsid w:val="002A10AD"/>
    <w:rsid w:val="002A1C5A"/>
    <w:rsid w:val="002A201E"/>
    <w:rsid w:val="002C4790"/>
    <w:rsid w:val="002C7C70"/>
    <w:rsid w:val="002D177A"/>
    <w:rsid w:val="00301894"/>
    <w:rsid w:val="00360398"/>
    <w:rsid w:val="003923A0"/>
    <w:rsid w:val="003E0D35"/>
    <w:rsid w:val="00413201"/>
    <w:rsid w:val="004231EB"/>
    <w:rsid w:val="00433548"/>
    <w:rsid w:val="00433E0E"/>
    <w:rsid w:val="004A12DC"/>
    <w:rsid w:val="004B2859"/>
    <w:rsid w:val="004C3658"/>
    <w:rsid w:val="004D2107"/>
    <w:rsid w:val="004E1419"/>
    <w:rsid w:val="0051015B"/>
    <w:rsid w:val="00517C2D"/>
    <w:rsid w:val="00531DBC"/>
    <w:rsid w:val="00561A84"/>
    <w:rsid w:val="00583109"/>
    <w:rsid w:val="00595185"/>
    <w:rsid w:val="005A35F8"/>
    <w:rsid w:val="005A70C9"/>
    <w:rsid w:val="005B6EE2"/>
    <w:rsid w:val="005C46FA"/>
    <w:rsid w:val="005C5C33"/>
    <w:rsid w:val="005C605A"/>
    <w:rsid w:val="005C6090"/>
    <w:rsid w:val="005E4B07"/>
    <w:rsid w:val="005F1BB9"/>
    <w:rsid w:val="005F34F1"/>
    <w:rsid w:val="00637003"/>
    <w:rsid w:val="00637976"/>
    <w:rsid w:val="0065462E"/>
    <w:rsid w:val="00655D04"/>
    <w:rsid w:val="00660DE6"/>
    <w:rsid w:val="006661BE"/>
    <w:rsid w:val="006B3463"/>
    <w:rsid w:val="006B76D9"/>
    <w:rsid w:val="006E2A1C"/>
    <w:rsid w:val="0073772D"/>
    <w:rsid w:val="007427CB"/>
    <w:rsid w:val="00765421"/>
    <w:rsid w:val="00777039"/>
    <w:rsid w:val="007C4F43"/>
    <w:rsid w:val="007C71EB"/>
    <w:rsid w:val="007D2067"/>
    <w:rsid w:val="007F03B8"/>
    <w:rsid w:val="007F226A"/>
    <w:rsid w:val="00806191"/>
    <w:rsid w:val="00827787"/>
    <w:rsid w:val="008447CA"/>
    <w:rsid w:val="00846FC6"/>
    <w:rsid w:val="0085653C"/>
    <w:rsid w:val="00857BB3"/>
    <w:rsid w:val="00864CCB"/>
    <w:rsid w:val="008D49B1"/>
    <w:rsid w:val="008F289B"/>
    <w:rsid w:val="008F4483"/>
    <w:rsid w:val="00900D30"/>
    <w:rsid w:val="009679B6"/>
    <w:rsid w:val="00976747"/>
    <w:rsid w:val="009A34CC"/>
    <w:rsid w:val="009A6764"/>
    <w:rsid w:val="009D4540"/>
    <w:rsid w:val="009F0D3B"/>
    <w:rsid w:val="00A0640B"/>
    <w:rsid w:val="00A274FD"/>
    <w:rsid w:val="00A53AD2"/>
    <w:rsid w:val="00A579E9"/>
    <w:rsid w:val="00A87ED5"/>
    <w:rsid w:val="00A96012"/>
    <w:rsid w:val="00AA239C"/>
    <w:rsid w:val="00AB400D"/>
    <w:rsid w:val="00AD1389"/>
    <w:rsid w:val="00AF2ADE"/>
    <w:rsid w:val="00B30B7D"/>
    <w:rsid w:val="00B34677"/>
    <w:rsid w:val="00B36BCF"/>
    <w:rsid w:val="00B57F78"/>
    <w:rsid w:val="00B8086A"/>
    <w:rsid w:val="00B84D46"/>
    <w:rsid w:val="00B8554B"/>
    <w:rsid w:val="00B96267"/>
    <w:rsid w:val="00BB2346"/>
    <w:rsid w:val="00BD2CA2"/>
    <w:rsid w:val="00C07F6F"/>
    <w:rsid w:val="00C642D6"/>
    <w:rsid w:val="00C74FD2"/>
    <w:rsid w:val="00CA7335"/>
    <w:rsid w:val="00CB7562"/>
    <w:rsid w:val="00CC6CC6"/>
    <w:rsid w:val="00CC6E00"/>
    <w:rsid w:val="00D02980"/>
    <w:rsid w:val="00D26DB7"/>
    <w:rsid w:val="00D75CC5"/>
    <w:rsid w:val="00D800D8"/>
    <w:rsid w:val="00DA6C79"/>
    <w:rsid w:val="00DD1F70"/>
    <w:rsid w:val="00E074C4"/>
    <w:rsid w:val="00E14977"/>
    <w:rsid w:val="00E16A82"/>
    <w:rsid w:val="00E2625D"/>
    <w:rsid w:val="00E51E37"/>
    <w:rsid w:val="00E66383"/>
    <w:rsid w:val="00E9247C"/>
    <w:rsid w:val="00EA3C52"/>
    <w:rsid w:val="00EB032B"/>
    <w:rsid w:val="00ED360B"/>
    <w:rsid w:val="00EE4408"/>
    <w:rsid w:val="00F249DC"/>
    <w:rsid w:val="00F65F50"/>
    <w:rsid w:val="00F8026C"/>
    <w:rsid w:val="00FA08D0"/>
    <w:rsid w:val="00FB7A39"/>
    <w:rsid w:val="00FC79BD"/>
    <w:rsid w:val="00FD2817"/>
    <w:rsid w:val="00FE7DC4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657BC"/>
  <w15:chartTrackingRefBased/>
  <w15:docId w15:val="{4B5FCECA-EAE2-4DC0-A315-5B212492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462E"/>
    <w:rPr>
      <w:sz w:val="24"/>
      <w:szCs w:val="24"/>
    </w:rPr>
  </w:style>
  <w:style w:type="paragraph" w:styleId="2">
    <w:name w:val="heading 2"/>
    <w:basedOn w:val="a"/>
    <w:next w:val="a"/>
    <w:qFormat/>
    <w:rsid w:val="0065462E"/>
    <w:pPr>
      <w:keepNext/>
      <w:jc w:val="right"/>
      <w:outlineLvl w:val="1"/>
    </w:pPr>
    <w:rPr>
      <w:rFonts w:ascii="Arial" w:hAnsi="Arial" w:cs="Arial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FA08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next w:val="a"/>
    <w:qFormat/>
    <w:rsid w:val="0065462E"/>
    <w:pPr>
      <w:keepNext/>
      <w:outlineLvl w:val="4"/>
    </w:pPr>
    <w:rPr>
      <w:szCs w:val="20"/>
    </w:rPr>
  </w:style>
  <w:style w:type="paragraph" w:styleId="9">
    <w:name w:val="heading 9"/>
    <w:basedOn w:val="a"/>
    <w:next w:val="a"/>
    <w:qFormat/>
    <w:rsid w:val="0065462E"/>
    <w:pPr>
      <w:keepNext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5462E"/>
    <w:pPr>
      <w:jc w:val="center"/>
    </w:pPr>
    <w:rPr>
      <w:b/>
      <w:bCs/>
      <w:sz w:val="28"/>
    </w:rPr>
  </w:style>
  <w:style w:type="paragraph" w:styleId="a4">
    <w:name w:val="Balloon Text"/>
    <w:basedOn w:val="a"/>
    <w:link w:val="a5"/>
    <w:uiPriority w:val="99"/>
    <w:rsid w:val="009A676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rsid w:val="009A676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rsid w:val="004E141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B6EE2"/>
    <w:pPr>
      <w:ind w:left="720"/>
      <w:contextualSpacing/>
    </w:pPr>
  </w:style>
  <w:style w:type="paragraph" w:customStyle="1" w:styleId="Style1">
    <w:name w:val="Style1"/>
    <w:basedOn w:val="a"/>
    <w:rsid w:val="00433E0E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433E0E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2">
    <w:name w:val="Style2"/>
    <w:basedOn w:val="a"/>
    <w:rsid w:val="00433E0E"/>
    <w:pPr>
      <w:widowControl w:val="0"/>
      <w:autoSpaceDE w:val="0"/>
      <w:autoSpaceDN w:val="0"/>
      <w:adjustRightInd w:val="0"/>
      <w:spacing w:line="318" w:lineRule="exact"/>
    </w:pPr>
  </w:style>
  <w:style w:type="paragraph" w:customStyle="1" w:styleId="Style3">
    <w:name w:val="Style3"/>
    <w:basedOn w:val="a"/>
    <w:rsid w:val="00433E0E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4">
    <w:name w:val="Style4"/>
    <w:basedOn w:val="a"/>
    <w:rsid w:val="00433E0E"/>
    <w:pPr>
      <w:widowControl w:val="0"/>
      <w:autoSpaceDE w:val="0"/>
      <w:autoSpaceDN w:val="0"/>
      <w:adjustRightInd w:val="0"/>
      <w:spacing w:line="312" w:lineRule="exact"/>
    </w:pPr>
  </w:style>
  <w:style w:type="character" w:customStyle="1" w:styleId="FontStyle12">
    <w:name w:val="Font Style12"/>
    <w:rsid w:val="00433E0E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rsid w:val="00433E0E"/>
    <w:rPr>
      <w:rFonts w:ascii="Times New Roman" w:hAnsi="Times New Roman" w:cs="Times New Roman" w:hint="default"/>
      <w:b/>
      <w:bCs/>
      <w:i/>
      <w:iCs/>
      <w:sz w:val="26"/>
      <w:szCs w:val="26"/>
    </w:rPr>
  </w:style>
  <w:style w:type="table" w:styleId="a8">
    <w:name w:val="Table Grid"/>
    <w:basedOn w:val="a1"/>
    <w:uiPriority w:val="39"/>
    <w:rsid w:val="00CC6CC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rsid w:val="001130D3"/>
    <w:rPr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rsid w:val="001130D3"/>
    <w:rPr>
      <w:lang w:eastAsia="en-US"/>
    </w:rPr>
  </w:style>
  <w:style w:type="character" w:styleId="ab">
    <w:name w:val="footnote reference"/>
    <w:rsid w:val="001130D3"/>
    <w:rPr>
      <w:vertAlign w:val="superscript"/>
    </w:rPr>
  </w:style>
  <w:style w:type="paragraph" w:styleId="ac">
    <w:name w:val="footer"/>
    <w:basedOn w:val="a"/>
    <w:link w:val="ad"/>
    <w:rsid w:val="001130D3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d">
    <w:name w:val="Нижний колонтитул Знак"/>
    <w:basedOn w:val="a0"/>
    <w:link w:val="ac"/>
    <w:rsid w:val="001130D3"/>
    <w:rPr>
      <w:sz w:val="24"/>
      <w:szCs w:val="24"/>
      <w:lang w:eastAsia="en-US"/>
    </w:rPr>
  </w:style>
  <w:style w:type="character" w:styleId="ae">
    <w:name w:val="page number"/>
    <w:basedOn w:val="a0"/>
    <w:rsid w:val="001130D3"/>
  </w:style>
  <w:style w:type="character" w:customStyle="1" w:styleId="30">
    <w:name w:val="Заголовок 3 Знак"/>
    <w:basedOn w:val="a0"/>
    <w:link w:val="3"/>
    <w:semiHidden/>
    <w:rsid w:val="00FA08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">
    <w:name w:val="annotation reference"/>
    <w:basedOn w:val="a0"/>
    <w:rsid w:val="00A0640B"/>
    <w:rPr>
      <w:sz w:val="16"/>
      <w:szCs w:val="16"/>
    </w:rPr>
  </w:style>
  <w:style w:type="paragraph" w:styleId="af0">
    <w:name w:val="annotation text"/>
    <w:basedOn w:val="a"/>
    <w:link w:val="af1"/>
    <w:rsid w:val="00A0640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A0640B"/>
  </w:style>
  <w:style w:type="paragraph" w:styleId="af2">
    <w:name w:val="annotation subject"/>
    <w:basedOn w:val="af0"/>
    <w:next w:val="af0"/>
    <w:link w:val="af3"/>
    <w:semiHidden/>
    <w:unhideWhenUsed/>
    <w:rsid w:val="00A0640B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A0640B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A201E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0A1598"/>
    <w:rPr>
      <w:color w:val="605E5C"/>
      <w:shd w:val="clear" w:color="auto" w:fill="E1DFDD"/>
    </w:rPr>
  </w:style>
  <w:style w:type="character" w:styleId="af5">
    <w:name w:val="FollowedHyperlink"/>
    <w:basedOn w:val="a0"/>
    <w:rsid w:val="000A1598"/>
    <w:rPr>
      <w:color w:val="954F72" w:themeColor="followedHyperlink"/>
      <w:u w:val="single"/>
    </w:rPr>
  </w:style>
  <w:style w:type="paragraph" w:styleId="af6">
    <w:name w:val="header"/>
    <w:basedOn w:val="a"/>
    <w:link w:val="af7"/>
    <w:rsid w:val="00E16A82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E16A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НАУКИ И ВЫСШЕГО ОБРАЗОВАНИЯ</vt:lpstr>
    </vt:vector>
  </TitlesOfParts>
  <Company>Microsoft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НАУКИ И ВЫСШЕГО ОБРАЗОВАНИЯ</dc:title>
  <dc:subject/>
  <dc:creator>Valerri</dc:creator>
  <cp:keywords/>
  <cp:lastModifiedBy>Valeriya Sliskova</cp:lastModifiedBy>
  <cp:revision>9</cp:revision>
  <cp:lastPrinted>2024-07-25T09:29:00Z</cp:lastPrinted>
  <dcterms:created xsi:type="dcterms:W3CDTF">2025-10-13T14:04:00Z</dcterms:created>
  <dcterms:modified xsi:type="dcterms:W3CDTF">2026-01-12T12:00:00Z</dcterms:modified>
</cp:coreProperties>
</file>